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C943" w14:textId="77777777" w:rsidR="00E170AA" w:rsidRDefault="00B00C2C" w:rsidP="00B00C2C">
      <w:pPr>
        <w:jc w:val="center"/>
      </w:pPr>
      <w:bookmarkStart w:id="0" w:name="_GoBack"/>
      <w:bookmarkEnd w:id="0"/>
      <w:r>
        <w:rPr>
          <w:sz w:val="32"/>
        </w:rPr>
        <w:t>Institutions for Global Citizenship</w:t>
      </w:r>
    </w:p>
    <w:p w14:paraId="7910E894" w14:textId="77777777" w:rsidR="00B00C2C" w:rsidRDefault="00B00C2C" w:rsidP="00B00C2C">
      <w:pPr>
        <w:jc w:val="center"/>
      </w:pPr>
    </w:p>
    <w:p w14:paraId="18B75C6C" w14:textId="77777777" w:rsidR="00B00C2C" w:rsidRDefault="00B00C2C" w:rsidP="00B00C2C"/>
    <w:p w14:paraId="4D614904" w14:textId="77777777" w:rsidR="00B00C2C" w:rsidRDefault="00B00C2C" w:rsidP="00B00C2C">
      <w:r>
        <w:rPr>
          <w:b/>
        </w:rPr>
        <w:t>Academy for Global Citizenship</w:t>
      </w:r>
      <w:r>
        <w:t>—</w:t>
      </w:r>
      <w:r>
        <w:rPr>
          <w:i/>
        </w:rPr>
        <w:t>Chicago, IL</w:t>
      </w:r>
    </w:p>
    <w:p w14:paraId="283AF79F" w14:textId="77777777" w:rsidR="00B00C2C" w:rsidRDefault="00450C61" w:rsidP="00B00C2C">
      <w:hyperlink r:id="rId6" w:history="1">
        <w:r w:rsidR="00B00C2C" w:rsidRPr="00090720">
          <w:rPr>
            <w:rStyle w:val="Hyperlink"/>
          </w:rPr>
          <w:t>http://agcchicago.org/</w:t>
        </w:r>
      </w:hyperlink>
    </w:p>
    <w:p w14:paraId="793A4814" w14:textId="77777777" w:rsidR="00B00C2C" w:rsidRDefault="00B00C2C" w:rsidP="00B00C2C">
      <w:r>
        <w:t>About:</w:t>
      </w:r>
    </w:p>
    <w:p w14:paraId="4BEC25BF" w14:textId="77777777" w:rsidR="00B00C2C" w:rsidRDefault="00D56DB1" w:rsidP="00B00C2C">
      <w:r>
        <w:t>“</w:t>
      </w:r>
      <w:r w:rsidR="00B00C2C">
        <w:t xml:space="preserve">The Academy for Global Citizenship is a Chicago Public Charter School, located on the underserved Southwest side of Chicago. Our innovative and holistic approach </w:t>
      </w:r>
      <w:r w:rsidR="0051764E">
        <w:t>to education aims to foster systematic change and inspire the way society educates our future generations. We are producing a replicable model for learning in the 21</w:t>
      </w:r>
      <w:r w:rsidR="0051764E" w:rsidRPr="0051764E">
        <w:rPr>
          <w:vertAlign w:val="superscript"/>
        </w:rPr>
        <w:t>st</w:t>
      </w:r>
      <w:r w:rsidR="0051764E">
        <w:t xml:space="preserve"> Century, including construction of a net-positive energy campus.</w:t>
      </w:r>
      <w:r>
        <w:t>”</w:t>
      </w:r>
    </w:p>
    <w:p w14:paraId="3D70DB3E" w14:textId="77777777" w:rsidR="001E493D" w:rsidRDefault="001E493D" w:rsidP="00B00C2C"/>
    <w:p w14:paraId="2D979E9C" w14:textId="77777777" w:rsidR="001E493D" w:rsidRDefault="001E493D" w:rsidP="00B00C2C">
      <w:r>
        <w:rPr>
          <w:b/>
        </w:rPr>
        <w:t>Becker College</w:t>
      </w:r>
      <w:r>
        <w:t>—</w:t>
      </w:r>
      <w:r>
        <w:rPr>
          <w:i/>
        </w:rPr>
        <w:t>Worcester, MA</w:t>
      </w:r>
    </w:p>
    <w:p w14:paraId="2CAC8C48" w14:textId="77777777" w:rsidR="001E493D" w:rsidRDefault="00450C61" w:rsidP="00B00C2C">
      <w:hyperlink r:id="rId7" w:history="1">
        <w:r w:rsidR="001E493D" w:rsidRPr="00090720">
          <w:rPr>
            <w:rStyle w:val="Hyperlink"/>
          </w:rPr>
          <w:t>http://www.becker.edu/global/global-citizenship</w:t>
        </w:r>
      </w:hyperlink>
    </w:p>
    <w:p w14:paraId="728E762D" w14:textId="77777777" w:rsidR="001E493D" w:rsidRDefault="001E493D" w:rsidP="00B00C2C">
      <w:r>
        <w:t>About:</w:t>
      </w:r>
    </w:p>
    <w:p w14:paraId="5E589C40" w14:textId="77777777" w:rsidR="001E493D" w:rsidRPr="001E493D" w:rsidRDefault="001E493D" w:rsidP="00B00C2C">
      <w:r>
        <w:t>“Becker is a private four-year institution committed to delivering to each student a transformational learning experience that prepares them to thrive, contribute to,  and lead in a global society…It is distinctive for its professional focused programs, its intimate living and learning environment, its two unique campuses, and its emphasis on Global Citizenship.”</w:t>
      </w:r>
      <w:r>
        <w:tab/>
      </w:r>
    </w:p>
    <w:p w14:paraId="086F1F7E" w14:textId="77777777" w:rsidR="0051764E" w:rsidRDefault="0051764E" w:rsidP="00B00C2C"/>
    <w:p w14:paraId="2A17C8E4" w14:textId="77777777" w:rsidR="0051764E" w:rsidRDefault="0051764E" w:rsidP="00B00C2C">
      <w:r>
        <w:rPr>
          <w:b/>
        </w:rPr>
        <w:t>CREC International Magnet School for Global Citizenship</w:t>
      </w:r>
      <w:r>
        <w:t>—</w:t>
      </w:r>
      <w:r>
        <w:rPr>
          <w:i/>
        </w:rPr>
        <w:t>South Windsor, CT</w:t>
      </w:r>
    </w:p>
    <w:p w14:paraId="6D829B6E" w14:textId="77777777" w:rsidR="0051764E" w:rsidRDefault="00450C61" w:rsidP="00B00C2C">
      <w:hyperlink r:id="rId8" w:history="1">
        <w:r w:rsidR="0051764E" w:rsidRPr="00090720">
          <w:rPr>
            <w:rStyle w:val="Hyperlink"/>
          </w:rPr>
          <w:t>http://www.crecschools.org/our-schools/international-magnet-school-for-global-citizenship/about-our-school/</w:t>
        </w:r>
      </w:hyperlink>
    </w:p>
    <w:p w14:paraId="4691CB8A" w14:textId="77777777" w:rsidR="0051764E" w:rsidRDefault="0051764E" w:rsidP="00B00C2C">
      <w:r>
        <w:t>About:</w:t>
      </w:r>
    </w:p>
    <w:p w14:paraId="623A3B48" w14:textId="77777777" w:rsidR="0051764E" w:rsidRDefault="00D56DB1" w:rsidP="00B00C2C">
      <w:r>
        <w:t>“</w:t>
      </w:r>
      <w:r w:rsidR="0051764E">
        <w:t xml:space="preserve">The International Magnet School for Global Citizenship prepares students in Pre-K to Grade 5 to become global citizens, appreciate diversity, and perform academically </w:t>
      </w:r>
      <w:r>
        <w:t>at the highest level. At this International Baccalaureate School Primary Program (PYP) school, a world-standard curriculum nurtures students to become thoughtful and inquiring learners.”</w:t>
      </w:r>
    </w:p>
    <w:p w14:paraId="6F01244D" w14:textId="77777777" w:rsidR="0051764E" w:rsidRDefault="0051764E" w:rsidP="00B00C2C">
      <w:r>
        <w:t>Mission Statement:</w:t>
      </w:r>
    </w:p>
    <w:p w14:paraId="19DA9470" w14:textId="77777777" w:rsidR="0051764E" w:rsidRDefault="00D56DB1" w:rsidP="00B00C2C">
      <w:r>
        <w:t>“</w:t>
      </w:r>
      <w:r w:rsidR="0051764E">
        <w:t>The International Magnet School aims to develop inquiring, knowledgeable, and caring young people; who help to create a better and more peaceful world through intercultural understanding and respect. The International Magnet School is committed to providing all learners the opportunity to achieve their highest potential and become effective problem solvers and contributing members of society.</w:t>
      </w:r>
      <w:r>
        <w:t>”</w:t>
      </w:r>
    </w:p>
    <w:p w14:paraId="717D46E7" w14:textId="77777777" w:rsidR="00D56DB1" w:rsidRDefault="00D56DB1" w:rsidP="00B00C2C"/>
    <w:p w14:paraId="6E16114A" w14:textId="77777777" w:rsidR="00162CA2" w:rsidRDefault="00162CA2" w:rsidP="00D56DB1">
      <w:proofErr w:type="spellStart"/>
      <w:r>
        <w:rPr>
          <w:b/>
        </w:rPr>
        <w:t>Felician</w:t>
      </w:r>
      <w:proofErr w:type="spellEnd"/>
      <w:r>
        <w:rPr>
          <w:b/>
        </w:rPr>
        <w:t xml:space="preserve"> University: Global Citizenship Institute</w:t>
      </w:r>
      <w:r>
        <w:t>—</w:t>
      </w:r>
      <w:r>
        <w:rPr>
          <w:i/>
        </w:rPr>
        <w:t>Lodi, NJ</w:t>
      </w:r>
    </w:p>
    <w:p w14:paraId="5FA22A02" w14:textId="77777777" w:rsidR="00162CA2" w:rsidRDefault="00450C61" w:rsidP="00D56DB1">
      <w:hyperlink r:id="rId9" w:history="1">
        <w:r w:rsidR="00162CA2" w:rsidRPr="00090720">
          <w:rPr>
            <w:rStyle w:val="Hyperlink"/>
          </w:rPr>
          <w:t>http://felician.edu/global-citizenship-institute</w:t>
        </w:r>
      </w:hyperlink>
    </w:p>
    <w:p w14:paraId="6B327EBE" w14:textId="77777777" w:rsidR="00162CA2" w:rsidRDefault="00162CA2" w:rsidP="00D56DB1">
      <w:r>
        <w:t>Program Overview:</w:t>
      </w:r>
    </w:p>
    <w:p w14:paraId="0B352E12" w14:textId="77777777" w:rsidR="00162CA2" w:rsidRPr="00162CA2" w:rsidRDefault="00162CA2" w:rsidP="00D56DB1">
      <w:r>
        <w:t xml:space="preserve">“Throughout the course of the program, you will learn to identify global issues through a multicultural, </w:t>
      </w:r>
      <w:proofErr w:type="spellStart"/>
      <w:r>
        <w:t>multisectoral</w:t>
      </w:r>
      <w:proofErr w:type="spellEnd"/>
      <w:r>
        <w:t xml:space="preserve"> lens and, in the end, apply what you have learned to issues affecting your home country or region of the world.”</w:t>
      </w:r>
    </w:p>
    <w:p w14:paraId="12352383" w14:textId="77777777" w:rsidR="00162CA2" w:rsidRDefault="00162CA2" w:rsidP="00D56DB1">
      <w:pPr>
        <w:rPr>
          <w:b/>
        </w:rPr>
      </w:pPr>
    </w:p>
    <w:p w14:paraId="1BA00A32" w14:textId="77777777" w:rsidR="004F05C3" w:rsidRDefault="004F05C3" w:rsidP="00D56DB1">
      <w:r>
        <w:rPr>
          <w:b/>
        </w:rPr>
        <w:lastRenderedPageBreak/>
        <w:t>Haverford College: The Center for Peace and Global Citizenship</w:t>
      </w:r>
      <w:r>
        <w:t>—</w:t>
      </w:r>
      <w:r>
        <w:rPr>
          <w:i/>
        </w:rPr>
        <w:t>Haverford, PA</w:t>
      </w:r>
    </w:p>
    <w:p w14:paraId="65B3DD14" w14:textId="77777777" w:rsidR="004F05C3" w:rsidRDefault="00450C61" w:rsidP="00D56DB1">
      <w:hyperlink r:id="rId10" w:history="1">
        <w:r w:rsidR="004F05C3" w:rsidRPr="00090720">
          <w:rPr>
            <w:rStyle w:val="Hyperlink"/>
          </w:rPr>
          <w:t>https://www.haverford.edu/peace-and-global-citizenship/center</w:t>
        </w:r>
      </w:hyperlink>
    </w:p>
    <w:p w14:paraId="40353BF5" w14:textId="77777777" w:rsidR="004F05C3" w:rsidRDefault="004F05C3" w:rsidP="00D56DB1">
      <w:r>
        <w:t>Mission:</w:t>
      </w:r>
    </w:p>
    <w:p w14:paraId="5549EADD" w14:textId="77777777" w:rsidR="004F05C3" w:rsidRPr="004F05C3" w:rsidRDefault="004F05C3" w:rsidP="00D56DB1">
      <w:r>
        <w:t>“The Center for Peace and Global Citizenship advances Haverford’s long standing commitment to peace and social justice through research, education, and action.  The Center integrates innovative scholarship and responsible civic engagement around contemporary issues of global significance.  With its commitment to knowledge as the foundation for effective action, the Center embodies Haverford’s scholarly and ethical mission as a premier liberal arts college.”</w:t>
      </w:r>
    </w:p>
    <w:p w14:paraId="0FC3F75B" w14:textId="77777777" w:rsidR="004F05C3" w:rsidRDefault="004F05C3" w:rsidP="00D56DB1">
      <w:pPr>
        <w:rPr>
          <w:b/>
        </w:rPr>
      </w:pPr>
    </w:p>
    <w:p w14:paraId="6BF51414" w14:textId="77777777" w:rsidR="00D56DB1" w:rsidRDefault="00D56DB1" w:rsidP="00D56DB1">
      <w:r>
        <w:rPr>
          <w:b/>
        </w:rPr>
        <w:t>The High School for Global Citizenship</w:t>
      </w:r>
      <w:r>
        <w:t>-</w:t>
      </w:r>
      <w:r>
        <w:rPr>
          <w:i/>
        </w:rPr>
        <w:t>Brooklyn, NY</w:t>
      </w:r>
    </w:p>
    <w:p w14:paraId="3410420C" w14:textId="77777777" w:rsidR="00D56DB1" w:rsidRDefault="00450C61" w:rsidP="00D56DB1">
      <w:hyperlink r:id="rId11" w:history="1">
        <w:r w:rsidR="00D56DB1" w:rsidRPr="00090720">
          <w:rPr>
            <w:rStyle w:val="Hyperlink"/>
          </w:rPr>
          <w:t>http://www.hs-gc.org/</w:t>
        </w:r>
      </w:hyperlink>
    </w:p>
    <w:p w14:paraId="6EC286B8" w14:textId="77777777" w:rsidR="00D56DB1" w:rsidRDefault="00D56DB1" w:rsidP="00D56DB1">
      <w:r>
        <w:t xml:space="preserve">Mission Statement: </w:t>
      </w:r>
    </w:p>
    <w:p w14:paraId="37B7422C" w14:textId="77777777" w:rsidR="00D56DB1" w:rsidRDefault="00D56DB1" w:rsidP="00D56DB1">
      <w:r>
        <w:t>“The High School for Global Citizenship is a community of active learners and problem solvers who are engaged participants in a multidisciplinary and experimental approach to learning both in and outside of the classroom.  Our school is committed to both academic achievement at the highest standards and to the promotion of diversity, justice, human rights, and the democratic process.”</w:t>
      </w:r>
    </w:p>
    <w:p w14:paraId="0C72593F" w14:textId="77777777" w:rsidR="00D56DB1" w:rsidRDefault="00D56DB1" w:rsidP="00B00C2C"/>
    <w:p w14:paraId="19D66F66" w14:textId="77777777" w:rsidR="00482C7C" w:rsidRDefault="00482C7C" w:rsidP="00B00C2C">
      <w:r>
        <w:rPr>
          <w:b/>
        </w:rPr>
        <w:t>Lehigh University: Global Citizenship Program</w:t>
      </w:r>
      <w:r>
        <w:t>—</w:t>
      </w:r>
      <w:r>
        <w:rPr>
          <w:i/>
        </w:rPr>
        <w:t>Bethlehem, PA</w:t>
      </w:r>
    </w:p>
    <w:p w14:paraId="527C67A8" w14:textId="77777777" w:rsidR="00482C7C" w:rsidRDefault="00450C61" w:rsidP="00B00C2C">
      <w:hyperlink r:id="rId12" w:history="1">
        <w:r w:rsidR="00482C7C" w:rsidRPr="00090720">
          <w:rPr>
            <w:rStyle w:val="Hyperlink"/>
          </w:rPr>
          <w:t>http://globalcitizenship.cas2.lehigh.edu/content/program</w:t>
        </w:r>
      </w:hyperlink>
    </w:p>
    <w:p w14:paraId="09A17C70" w14:textId="77777777" w:rsidR="00482C7C" w:rsidRDefault="00482C7C" w:rsidP="00B00C2C">
      <w:r>
        <w:t>Curriculum</w:t>
      </w:r>
    </w:p>
    <w:p w14:paraId="132F9774" w14:textId="77777777" w:rsidR="00482C7C" w:rsidRDefault="00482C7C" w:rsidP="00B00C2C">
      <w:proofErr w:type="gramStart"/>
      <w:r>
        <w:t>“ The</w:t>
      </w:r>
      <w:proofErr w:type="gramEnd"/>
      <w:r>
        <w:t xml:space="preserve"> GC curriculum is multi-disciplinary, which means it focuses on various content areas: trade and commerce, environment and ecology, comparative cultures and identity, creative expression, imagery and the arts, science and technology, and language and communication.  All content areas are concerned with global perspectives of ethnical responsibility, humanistic values, and cultural/religious/institutional awareness</w:t>
      </w:r>
      <w:r w:rsidR="009C5DC2">
        <w:t xml:space="preserve"> associated with the theme of ‘global citizenship’.”</w:t>
      </w:r>
    </w:p>
    <w:p w14:paraId="23D1EA8D" w14:textId="77777777" w:rsidR="00482C7C" w:rsidRDefault="00482C7C" w:rsidP="00B00C2C">
      <w:pPr>
        <w:rPr>
          <w:b/>
        </w:rPr>
      </w:pPr>
    </w:p>
    <w:p w14:paraId="471FD98C" w14:textId="77777777" w:rsidR="006247FB" w:rsidRDefault="006247FB" w:rsidP="00B00C2C">
      <w:r>
        <w:rPr>
          <w:b/>
        </w:rPr>
        <w:t>Macalester College: Institute for Global Citizenship</w:t>
      </w:r>
      <w:r>
        <w:t>—</w:t>
      </w:r>
      <w:r>
        <w:rPr>
          <w:i/>
        </w:rPr>
        <w:t>Saint Paul, MN</w:t>
      </w:r>
    </w:p>
    <w:p w14:paraId="2BE99DC9" w14:textId="77777777" w:rsidR="006247FB" w:rsidRPr="006247FB" w:rsidRDefault="00450C61" w:rsidP="00B00C2C">
      <w:hyperlink r:id="rId13" w:history="1">
        <w:r w:rsidR="006247FB" w:rsidRPr="00090720">
          <w:rPr>
            <w:rStyle w:val="Hyperlink"/>
          </w:rPr>
          <w:t>http://www.macalester.edu/igc/about/index.html</w:t>
        </w:r>
      </w:hyperlink>
    </w:p>
    <w:p w14:paraId="3C56FE43" w14:textId="77777777" w:rsidR="006247FB" w:rsidRDefault="006247FB" w:rsidP="00B00C2C">
      <w:r>
        <w:t>Mission Statement:</w:t>
      </w:r>
    </w:p>
    <w:p w14:paraId="70652CCC" w14:textId="77777777" w:rsidR="006247FB" w:rsidRPr="006247FB" w:rsidRDefault="006247FB" w:rsidP="00B00C2C">
      <w:r>
        <w:t>The Institute for Global Citizenship fosters global citizenship by advancing scholarship, reflection, and ethical action in our local, national, and international communities.</w:t>
      </w:r>
    </w:p>
    <w:p w14:paraId="747493DA" w14:textId="77777777" w:rsidR="006247FB" w:rsidRDefault="006247FB" w:rsidP="00B00C2C">
      <w:pPr>
        <w:rPr>
          <w:b/>
        </w:rPr>
      </w:pPr>
    </w:p>
    <w:p w14:paraId="37591B3D" w14:textId="77777777" w:rsidR="00D56DB1" w:rsidRDefault="00D56DB1" w:rsidP="00B00C2C">
      <w:r>
        <w:rPr>
          <w:b/>
        </w:rPr>
        <w:t>St. Mark’s School</w:t>
      </w:r>
      <w:r>
        <w:t>—</w:t>
      </w:r>
      <w:r>
        <w:rPr>
          <w:i/>
        </w:rPr>
        <w:t>Southborough, MA</w:t>
      </w:r>
    </w:p>
    <w:p w14:paraId="7076D58A" w14:textId="77777777" w:rsidR="00D56DB1" w:rsidRDefault="00450C61" w:rsidP="00B00C2C">
      <w:hyperlink r:id="rId14" w:history="1">
        <w:r w:rsidR="00D56DB1" w:rsidRPr="00090720">
          <w:rPr>
            <w:rStyle w:val="Hyperlink"/>
          </w:rPr>
          <w:t>http://www.stmarksschool.org/academics/international-studies/index.aspx</w:t>
        </w:r>
      </w:hyperlink>
    </w:p>
    <w:p w14:paraId="19EAFBEE" w14:textId="77777777" w:rsidR="00D56DB1" w:rsidRDefault="00D56DB1" w:rsidP="00B00C2C">
      <w:r>
        <w:t>About:</w:t>
      </w:r>
    </w:p>
    <w:p w14:paraId="66CFA968" w14:textId="77777777" w:rsidR="00D56DB1" w:rsidRDefault="00D56DB1" w:rsidP="00B00C2C">
      <w:r>
        <w:t>“St. Mark’s School recognizes that a global education is a critical component of a 21</w:t>
      </w:r>
      <w:r w:rsidRPr="00D56DB1">
        <w:rPr>
          <w:vertAlign w:val="superscript"/>
        </w:rPr>
        <w:t>st</w:t>
      </w:r>
      <w:r>
        <w:t xml:space="preserve"> Century.  Therefore, the goal of the Global Citizenship Initiative, through bot curricular and extracurricular offerings, is to help our students see and appreciate the distinctive features and the beauty that exist in the variety of different cultures of the world, to appreciate the human universals that make all people more similar than different, and to inspire our students to become global citizens.”</w:t>
      </w:r>
    </w:p>
    <w:p w14:paraId="47A2F3B7" w14:textId="77777777" w:rsidR="00D56DB1" w:rsidRDefault="00D56DB1" w:rsidP="00B00C2C"/>
    <w:p w14:paraId="516C93C3" w14:textId="77777777" w:rsidR="00D56DB1" w:rsidRDefault="009E2E19" w:rsidP="00B00C2C">
      <w:r>
        <w:rPr>
          <w:b/>
        </w:rPr>
        <w:t>The Mountain School</w:t>
      </w:r>
      <w:r>
        <w:rPr>
          <w:i/>
        </w:rPr>
        <w:t>—</w:t>
      </w:r>
      <w:proofErr w:type="spellStart"/>
      <w:r>
        <w:rPr>
          <w:i/>
        </w:rPr>
        <w:t>Vershire</w:t>
      </w:r>
      <w:proofErr w:type="spellEnd"/>
      <w:r>
        <w:rPr>
          <w:i/>
        </w:rPr>
        <w:t>, VT</w:t>
      </w:r>
    </w:p>
    <w:p w14:paraId="4D6D8957" w14:textId="77777777" w:rsidR="009E2E19" w:rsidRDefault="00450C61" w:rsidP="00B00C2C">
      <w:hyperlink r:id="rId15" w:history="1">
        <w:r w:rsidR="009E2E19" w:rsidRPr="00090720">
          <w:rPr>
            <w:rStyle w:val="Hyperlink"/>
          </w:rPr>
          <w:t>http://www.mountainschool.org/Page</w:t>
        </w:r>
      </w:hyperlink>
    </w:p>
    <w:p w14:paraId="7E3A9EDA" w14:textId="77777777" w:rsidR="009E2E19" w:rsidRDefault="009E2E19" w:rsidP="00B00C2C">
      <w:r>
        <w:t>Who We Are:</w:t>
      </w:r>
    </w:p>
    <w:p w14:paraId="29ECFFA4" w14:textId="77777777" w:rsidR="009E2E19" w:rsidRDefault="009E2E19" w:rsidP="00B00C2C">
      <w:r>
        <w:t>“Each semester 45 motivated high school juniors from all over the country come together to live and work on the school’s farm in rural Vermont. Students and faculty build together a semester based on trust and an appreciation of difference, creating an academic and work-based community in which every voice matters…students make important decisions concerning how we live together…Engagement with the farm and forest sparks an appreciation for their food, their fuel, and their labor.”</w:t>
      </w:r>
    </w:p>
    <w:p w14:paraId="04180688" w14:textId="77777777" w:rsidR="009E2E19" w:rsidRDefault="009E2E19" w:rsidP="00B00C2C"/>
    <w:p w14:paraId="28BF3B9E" w14:textId="77777777" w:rsidR="009E2E19" w:rsidRDefault="009E2E19" w:rsidP="00B00C2C">
      <w:r>
        <w:rPr>
          <w:b/>
        </w:rPr>
        <w:t>Santa Monica College</w:t>
      </w:r>
      <w:r>
        <w:t>—</w:t>
      </w:r>
      <w:r>
        <w:rPr>
          <w:i/>
        </w:rPr>
        <w:t>Santa Monica, CA</w:t>
      </w:r>
    </w:p>
    <w:p w14:paraId="4B5ED651" w14:textId="77777777" w:rsidR="009E2E19" w:rsidRDefault="00450C61" w:rsidP="00B00C2C">
      <w:hyperlink r:id="rId16" w:history="1">
        <w:r w:rsidR="006247FB" w:rsidRPr="00090720">
          <w:rPr>
            <w:rStyle w:val="Hyperlink"/>
          </w:rPr>
          <w:t>http://www.smc.edu/GlobalCitizenship/Pages/default.aspx</w:t>
        </w:r>
      </w:hyperlink>
    </w:p>
    <w:p w14:paraId="1050CAEE" w14:textId="77777777" w:rsidR="006247FB" w:rsidRDefault="006247FB" w:rsidP="00B00C2C">
      <w:r>
        <w:t>Provides robust global citizenship learning opportunities</w:t>
      </w:r>
    </w:p>
    <w:p w14:paraId="0685B65A" w14:textId="77777777" w:rsidR="006247FB" w:rsidRDefault="006247FB" w:rsidP="00B00C2C"/>
    <w:p w14:paraId="52B13C6A" w14:textId="77777777" w:rsidR="009425E5" w:rsidRDefault="009425E5" w:rsidP="00B00C2C">
      <w:r>
        <w:rPr>
          <w:b/>
        </w:rPr>
        <w:t>University College London</w:t>
      </w:r>
      <w:r>
        <w:t>—</w:t>
      </w:r>
      <w:r>
        <w:rPr>
          <w:i/>
        </w:rPr>
        <w:t>London, England</w:t>
      </w:r>
    </w:p>
    <w:p w14:paraId="74677E4E" w14:textId="77777777" w:rsidR="009425E5" w:rsidRDefault="00450C61" w:rsidP="00B00C2C">
      <w:hyperlink r:id="rId17" w:history="1">
        <w:r w:rsidR="009425E5" w:rsidRPr="00090720">
          <w:rPr>
            <w:rStyle w:val="Hyperlink"/>
          </w:rPr>
          <w:t>https://www.ucl.ac.uk/global-citizenship</w:t>
        </w:r>
      </w:hyperlink>
    </w:p>
    <w:p w14:paraId="41656155" w14:textId="77777777" w:rsidR="009425E5" w:rsidRDefault="009425E5" w:rsidP="00B00C2C">
      <w:r>
        <w:t>About:</w:t>
      </w:r>
    </w:p>
    <w:p w14:paraId="6953E267" w14:textId="77777777" w:rsidR="009425E5" w:rsidRDefault="009425E5" w:rsidP="00B00C2C">
      <w:r>
        <w:t xml:space="preserve">“UCL </w:t>
      </w:r>
      <w:proofErr w:type="spellStart"/>
      <w:r>
        <w:t>belives</w:t>
      </w:r>
      <w:proofErr w:type="spellEnd"/>
      <w:r>
        <w:t xml:space="preserve"> the education we provide must take into account—and promote—the increasing importance of global citizenship and educate our students not just as experts in their disciplinary field, but as students who are global citizens…”</w:t>
      </w:r>
    </w:p>
    <w:p w14:paraId="5221722B" w14:textId="77777777" w:rsidR="009425E5" w:rsidRDefault="009425E5" w:rsidP="00B00C2C"/>
    <w:p w14:paraId="6825B2E9" w14:textId="77777777" w:rsidR="009425E5" w:rsidRDefault="009425E5" w:rsidP="00B00C2C">
      <w:r>
        <w:rPr>
          <w:b/>
        </w:rPr>
        <w:t>Villa Joseph Marie High School</w:t>
      </w:r>
      <w:r>
        <w:t>—</w:t>
      </w:r>
      <w:r>
        <w:rPr>
          <w:i/>
        </w:rPr>
        <w:t>Holland, PA</w:t>
      </w:r>
    </w:p>
    <w:p w14:paraId="094D85F1" w14:textId="77777777" w:rsidR="009425E5" w:rsidRDefault="00450C61" w:rsidP="00B00C2C">
      <w:hyperlink r:id="rId18" w:history="1">
        <w:r w:rsidR="009425E5" w:rsidRPr="00090720">
          <w:rPr>
            <w:rStyle w:val="Hyperlink"/>
          </w:rPr>
          <w:t>http://www.vjmhs.org/page.cfm?p=815</w:t>
        </w:r>
      </w:hyperlink>
    </w:p>
    <w:p w14:paraId="7E18143C" w14:textId="77777777" w:rsidR="009425E5" w:rsidRDefault="00024716" w:rsidP="00B00C2C">
      <w:r>
        <w:t>Our Mission:</w:t>
      </w:r>
    </w:p>
    <w:p w14:paraId="7CCD5002" w14:textId="77777777" w:rsidR="00024716" w:rsidRPr="009425E5" w:rsidRDefault="00024716" w:rsidP="00B00C2C">
      <w:r>
        <w:t>“…A Villa graduate is a Christ-like woman committed to a life of faith and service, a lifelong learner, and an empowered global citizen.”</w:t>
      </w:r>
    </w:p>
    <w:p w14:paraId="6B8353A3" w14:textId="77777777" w:rsidR="009425E5" w:rsidRDefault="009425E5" w:rsidP="00B00C2C">
      <w:pPr>
        <w:rPr>
          <w:b/>
        </w:rPr>
      </w:pPr>
    </w:p>
    <w:p w14:paraId="282C783F" w14:textId="77777777" w:rsidR="004F05C3" w:rsidRDefault="004F05C3" w:rsidP="00B00C2C">
      <w:r>
        <w:rPr>
          <w:b/>
        </w:rPr>
        <w:t>Webster University</w:t>
      </w:r>
      <w:r>
        <w:t>—</w:t>
      </w:r>
      <w:r>
        <w:rPr>
          <w:i/>
        </w:rPr>
        <w:t>St. Louis, MO</w:t>
      </w:r>
    </w:p>
    <w:p w14:paraId="4D0DCF3E" w14:textId="77777777" w:rsidR="004F05C3" w:rsidRDefault="00450C61" w:rsidP="00B00C2C">
      <w:hyperlink r:id="rId19" w:history="1">
        <w:r w:rsidR="004F05C3" w:rsidRPr="00090720">
          <w:rPr>
            <w:rStyle w:val="Hyperlink"/>
          </w:rPr>
          <w:t>http://www.webster.edu/global-citizenship/</w:t>
        </w:r>
      </w:hyperlink>
    </w:p>
    <w:p w14:paraId="25D46CDE" w14:textId="77777777" w:rsidR="004F05C3" w:rsidRDefault="004F05C3" w:rsidP="00B00C2C">
      <w:r>
        <w:t>About:</w:t>
      </w:r>
    </w:p>
    <w:p w14:paraId="61615757" w14:textId="77777777" w:rsidR="004F05C3" w:rsidRPr="004F05C3" w:rsidRDefault="004F05C3" w:rsidP="00B00C2C">
      <w:r>
        <w:t>“Practically speaking, the Global Citizenship program is a set of undergraduate degree requirements and a general education program developed by Webster University faculty to help students prepare to confront global problems and 21</w:t>
      </w:r>
      <w:r w:rsidRPr="004F05C3">
        <w:rPr>
          <w:vertAlign w:val="superscript"/>
        </w:rPr>
        <w:t>st</w:t>
      </w:r>
      <w:r>
        <w:t xml:space="preserve"> challenges.</w:t>
      </w:r>
      <w:r w:rsidR="009425E5">
        <w:t>”</w:t>
      </w:r>
    </w:p>
    <w:p w14:paraId="6E608483" w14:textId="77777777" w:rsidR="006247FB" w:rsidRPr="006247FB" w:rsidRDefault="006247FB" w:rsidP="00B00C2C">
      <w:pPr>
        <w:rPr>
          <w:b/>
        </w:rPr>
      </w:pPr>
    </w:p>
    <w:sectPr w:rsidR="006247FB" w:rsidRPr="006247FB" w:rsidSect="00E170AA">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E2F5" w14:textId="77777777" w:rsidR="00450C61" w:rsidRDefault="00450C61" w:rsidP="00080070">
      <w:r>
        <w:separator/>
      </w:r>
    </w:p>
  </w:endnote>
  <w:endnote w:type="continuationSeparator" w:id="0">
    <w:p w14:paraId="70761B94" w14:textId="77777777" w:rsidR="00450C61" w:rsidRDefault="00450C61" w:rsidP="0008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Vrinda">
    <w:panose1 w:val="00000000000000000000"/>
    <w:charset w:val="01"/>
    <w:family w:val="roman"/>
    <w:notTrueType/>
    <w:pitch w:val="variable"/>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65313"/>
      <w:docPartObj>
        <w:docPartGallery w:val="Page Numbers (Bottom of Page)"/>
        <w:docPartUnique/>
      </w:docPartObj>
    </w:sdtPr>
    <w:sdtEndPr/>
    <w:sdtContent>
      <w:p w14:paraId="2EF1F924" w14:textId="77777777" w:rsidR="00080070" w:rsidRDefault="000B20AE">
        <w:pPr>
          <w:pStyle w:val="Footer"/>
          <w:jc w:val="right"/>
        </w:pPr>
        <w:r>
          <w:fldChar w:fldCharType="begin"/>
        </w:r>
        <w:r>
          <w:instrText xml:space="preserve"> PAGE   \* MERGEFORMAT </w:instrText>
        </w:r>
        <w:r>
          <w:fldChar w:fldCharType="separate"/>
        </w:r>
        <w:r w:rsidR="002A171F">
          <w:rPr>
            <w:noProof/>
          </w:rPr>
          <w:t>1</w:t>
        </w:r>
        <w:r>
          <w:rPr>
            <w:noProof/>
          </w:rPr>
          <w:fldChar w:fldCharType="end"/>
        </w:r>
      </w:p>
    </w:sdtContent>
  </w:sdt>
  <w:p w14:paraId="13EFAFCD" w14:textId="77777777" w:rsidR="00080070" w:rsidRDefault="000800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DFC66" w14:textId="77777777" w:rsidR="00450C61" w:rsidRDefault="00450C61" w:rsidP="00080070">
      <w:r>
        <w:separator/>
      </w:r>
    </w:p>
  </w:footnote>
  <w:footnote w:type="continuationSeparator" w:id="0">
    <w:p w14:paraId="5A235BCC" w14:textId="77777777" w:rsidR="00450C61" w:rsidRDefault="00450C61" w:rsidP="00080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C"/>
    <w:rsid w:val="00015F01"/>
    <w:rsid w:val="00024716"/>
    <w:rsid w:val="00080070"/>
    <w:rsid w:val="000B20AE"/>
    <w:rsid w:val="00162CA2"/>
    <w:rsid w:val="001E493D"/>
    <w:rsid w:val="002A171F"/>
    <w:rsid w:val="0036493E"/>
    <w:rsid w:val="00450C61"/>
    <w:rsid w:val="00482C7C"/>
    <w:rsid w:val="004F05C3"/>
    <w:rsid w:val="0051764E"/>
    <w:rsid w:val="006247FB"/>
    <w:rsid w:val="006A75B3"/>
    <w:rsid w:val="007736F6"/>
    <w:rsid w:val="008D493A"/>
    <w:rsid w:val="009425E5"/>
    <w:rsid w:val="009C5DC2"/>
    <w:rsid w:val="009E2E19"/>
    <w:rsid w:val="00B00C2C"/>
    <w:rsid w:val="00D56DB1"/>
    <w:rsid w:val="00E01255"/>
    <w:rsid w:val="00E170AA"/>
  </w:rsids>
  <m:mathPr>
    <m:mathFont m:val="Cambria Math"/>
    <m:brkBin m:val="before"/>
    <m:brkBinSub m:val="--"/>
    <m:smallFrac/>
    <m:dispDef/>
    <m:lMargin m:val="0"/>
    <m:rMargin m:val="0"/>
    <m:defJc m:val="centerGroup"/>
    <m:wrapIndent m:val="1440"/>
    <m:intLim m:val="subSup"/>
    <m:naryLim m:val="undOvr"/>
  </m:mathPr>
  <w:themeFontLang w:val="en-US" w:eastAsia="x-none"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138FF"/>
  <w15:docId w15:val="{92FFD570-8713-4DE9-9BB1-DABE3F9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C2C"/>
    <w:rPr>
      <w:color w:val="0000FF" w:themeColor="hyperlink"/>
      <w:u w:val="single"/>
    </w:rPr>
  </w:style>
  <w:style w:type="character" w:styleId="FollowedHyperlink">
    <w:name w:val="FollowedHyperlink"/>
    <w:basedOn w:val="DefaultParagraphFont"/>
    <w:uiPriority w:val="99"/>
    <w:semiHidden/>
    <w:unhideWhenUsed/>
    <w:rsid w:val="00B00C2C"/>
    <w:rPr>
      <w:color w:val="800080" w:themeColor="followedHyperlink"/>
      <w:u w:val="single"/>
    </w:rPr>
  </w:style>
  <w:style w:type="paragraph" w:styleId="Header">
    <w:name w:val="header"/>
    <w:basedOn w:val="Normal"/>
    <w:link w:val="HeaderChar"/>
    <w:uiPriority w:val="99"/>
    <w:semiHidden/>
    <w:unhideWhenUsed/>
    <w:rsid w:val="00080070"/>
    <w:pPr>
      <w:tabs>
        <w:tab w:val="center" w:pos="4680"/>
        <w:tab w:val="right" w:pos="9360"/>
      </w:tabs>
    </w:pPr>
  </w:style>
  <w:style w:type="character" w:customStyle="1" w:styleId="HeaderChar">
    <w:name w:val="Header Char"/>
    <w:basedOn w:val="DefaultParagraphFont"/>
    <w:link w:val="Header"/>
    <w:uiPriority w:val="99"/>
    <w:semiHidden/>
    <w:rsid w:val="00080070"/>
  </w:style>
  <w:style w:type="paragraph" w:styleId="Footer">
    <w:name w:val="footer"/>
    <w:basedOn w:val="Normal"/>
    <w:link w:val="FooterChar"/>
    <w:uiPriority w:val="99"/>
    <w:unhideWhenUsed/>
    <w:rsid w:val="00080070"/>
    <w:pPr>
      <w:tabs>
        <w:tab w:val="center" w:pos="4680"/>
        <w:tab w:val="right" w:pos="9360"/>
      </w:tabs>
    </w:pPr>
  </w:style>
  <w:style w:type="character" w:customStyle="1" w:styleId="FooterChar">
    <w:name w:val="Footer Char"/>
    <w:basedOn w:val="DefaultParagraphFont"/>
    <w:link w:val="Footer"/>
    <w:uiPriority w:val="99"/>
    <w:rsid w:val="00080070"/>
  </w:style>
  <w:style w:type="paragraph" w:styleId="BalloonText">
    <w:name w:val="Balloon Text"/>
    <w:basedOn w:val="Normal"/>
    <w:link w:val="BalloonTextChar"/>
    <w:uiPriority w:val="99"/>
    <w:semiHidden/>
    <w:unhideWhenUsed/>
    <w:rsid w:val="000B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elician.edu/global-citizenship-institut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haverford.edu/peace-and-global-citizenship/center" TargetMode="External"/><Relationship Id="rId11" Type="http://schemas.openxmlformats.org/officeDocument/2006/relationships/hyperlink" Target="http://www.hs-gc.org/" TargetMode="External"/><Relationship Id="rId12" Type="http://schemas.openxmlformats.org/officeDocument/2006/relationships/hyperlink" Target="http://globalcitizenship.cas2.lehigh.edu/content/program" TargetMode="External"/><Relationship Id="rId13" Type="http://schemas.openxmlformats.org/officeDocument/2006/relationships/hyperlink" Target="http://www.macalester.edu/igc/about/index.html" TargetMode="External"/><Relationship Id="rId14" Type="http://schemas.openxmlformats.org/officeDocument/2006/relationships/hyperlink" Target="http://www.stmarksschool.org/academics/international-studies/index.aspx" TargetMode="External"/><Relationship Id="rId15" Type="http://schemas.openxmlformats.org/officeDocument/2006/relationships/hyperlink" Target="http://www.mountainschool.org/Page" TargetMode="External"/><Relationship Id="rId16" Type="http://schemas.openxmlformats.org/officeDocument/2006/relationships/hyperlink" Target="http://www.smc.edu/GlobalCitizenship/Pages/default.aspx" TargetMode="External"/><Relationship Id="rId17" Type="http://schemas.openxmlformats.org/officeDocument/2006/relationships/hyperlink" Target="https://www.ucl.ac.uk/global-citizenship" TargetMode="External"/><Relationship Id="rId18" Type="http://schemas.openxmlformats.org/officeDocument/2006/relationships/hyperlink" Target="http://www.vjmhs.org/page.cfm?p=815" TargetMode="External"/><Relationship Id="rId19" Type="http://schemas.openxmlformats.org/officeDocument/2006/relationships/hyperlink" Target="http://www.webster.edu/global-citizenshi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gcchicago.org/" TargetMode="External"/><Relationship Id="rId7" Type="http://schemas.openxmlformats.org/officeDocument/2006/relationships/hyperlink" Target="http://www.becker.edu/global/global-citizenship" TargetMode="External"/><Relationship Id="rId8" Type="http://schemas.openxmlformats.org/officeDocument/2006/relationships/hyperlink" Target="http://www.crecschools.org/our-schools/international-magnet-school-for-global-citizenship/about-ou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Shelley</dc:creator>
  <cp:lastModifiedBy>Bhavana Rani</cp:lastModifiedBy>
  <cp:revision>2</cp:revision>
  <cp:lastPrinted>2016-06-12T00:53:00Z</cp:lastPrinted>
  <dcterms:created xsi:type="dcterms:W3CDTF">2017-09-26T17:58:00Z</dcterms:created>
  <dcterms:modified xsi:type="dcterms:W3CDTF">2017-09-26T17:58:00Z</dcterms:modified>
</cp:coreProperties>
</file>