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0C" w:rsidRPr="000A10B8" w:rsidRDefault="004F260C" w:rsidP="004041E8">
      <w:pPr>
        <w:tabs>
          <w:tab w:val="left" w:pos="5670"/>
        </w:tabs>
        <w:jc w:val="center"/>
        <w:rPr>
          <w:b/>
          <w:sz w:val="24"/>
          <w:szCs w:val="24"/>
        </w:rPr>
      </w:pPr>
      <w:proofErr w:type="gramStart"/>
      <w:r w:rsidRPr="000A10B8">
        <w:rPr>
          <w:b/>
          <w:sz w:val="24"/>
          <w:szCs w:val="24"/>
        </w:rPr>
        <w:t xml:space="preserve">NALINI </w:t>
      </w:r>
      <w:r w:rsidR="00A94A0B" w:rsidRPr="000A10B8">
        <w:rPr>
          <w:b/>
          <w:sz w:val="24"/>
          <w:szCs w:val="24"/>
        </w:rPr>
        <w:t xml:space="preserve"> </w:t>
      </w:r>
      <w:r w:rsidRPr="000A10B8">
        <w:rPr>
          <w:b/>
          <w:sz w:val="24"/>
          <w:szCs w:val="24"/>
        </w:rPr>
        <w:t>RAO</w:t>
      </w:r>
      <w:proofErr w:type="gramEnd"/>
    </w:p>
    <w:p w:rsidR="00041078" w:rsidRPr="000A10B8" w:rsidRDefault="00041078" w:rsidP="004041E8">
      <w:pPr>
        <w:tabs>
          <w:tab w:val="left" w:pos="5670"/>
        </w:tabs>
        <w:jc w:val="center"/>
        <w:rPr>
          <w:b/>
          <w:sz w:val="24"/>
          <w:szCs w:val="24"/>
        </w:rPr>
      </w:pPr>
    </w:p>
    <w:p w:rsidR="00513F93" w:rsidRPr="000A10B8" w:rsidRDefault="00513F93" w:rsidP="004041E8">
      <w:pPr>
        <w:tabs>
          <w:tab w:val="left" w:pos="5670"/>
        </w:tabs>
        <w:jc w:val="center"/>
        <w:rPr>
          <w:sz w:val="24"/>
          <w:szCs w:val="24"/>
        </w:rPr>
      </w:pPr>
      <w:r w:rsidRPr="000A10B8">
        <w:rPr>
          <w:sz w:val="24"/>
          <w:szCs w:val="24"/>
        </w:rPr>
        <w:t xml:space="preserve"> Professor of World Art </w:t>
      </w:r>
    </w:p>
    <w:p w:rsidR="00513F93" w:rsidRPr="000A10B8" w:rsidRDefault="00513F93" w:rsidP="004041E8">
      <w:pPr>
        <w:tabs>
          <w:tab w:val="left" w:pos="5670"/>
        </w:tabs>
        <w:jc w:val="center"/>
        <w:rPr>
          <w:sz w:val="24"/>
          <w:szCs w:val="24"/>
        </w:rPr>
      </w:pPr>
      <w:proofErr w:type="spellStart"/>
      <w:r w:rsidRPr="000A10B8">
        <w:rPr>
          <w:sz w:val="24"/>
          <w:szCs w:val="24"/>
        </w:rPr>
        <w:t>Soka</w:t>
      </w:r>
      <w:proofErr w:type="spellEnd"/>
      <w:r w:rsidRPr="000A10B8">
        <w:rPr>
          <w:sz w:val="24"/>
          <w:szCs w:val="24"/>
        </w:rPr>
        <w:t xml:space="preserve"> University of America</w:t>
      </w:r>
    </w:p>
    <w:p w:rsidR="00513F93" w:rsidRPr="000A10B8" w:rsidRDefault="00513F93" w:rsidP="004041E8">
      <w:pPr>
        <w:tabs>
          <w:tab w:val="left" w:pos="5670"/>
        </w:tabs>
        <w:jc w:val="center"/>
        <w:rPr>
          <w:sz w:val="24"/>
          <w:szCs w:val="24"/>
        </w:rPr>
      </w:pPr>
      <w:r w:rsidRPr="000A10B8">
        <w:rPr>
          <w:sz w:val="24"/>
          <w:szCs w:val="24"/>
        </w:rPr>
        <w:t>1 University Drive</w:t>
      </w:r>
    </w:p>
    <w:p w:rsidR="00513F93" w:rsidRPr="000A10B8" w:rsidRDefault="00513F93" w:rsidP="004041E8">
      <w:pPr>
        <w:tabs>
          <w:tab w:val="left" w:pos="5670"/>
        </w:tabs>
        <w:jc w:val="center"/>
        <w:rPr>
          <w:sz w:val="24"/>
          <w:szCs w:val="24"/>
        </w:rPr>
      </w:pPr>
      <w:r w:rsidRPr="000A10B8">
        <w:rPr>
          <w:sz w:val="24"/>
          <w:szCs w:val="24"/>
        </w:rPr>
        <w:t xml:space="preserve">Aliso Viejo, CA 92656 </w:t>
      </w:r>
    </w:p>
    <w:p w:rsidR="004F260C" w:rsidRPr="000A10B8" w:rsidRDefault="00513F93" w:rsidP="00513F93">
      <w:pPr>
        <w:tabs>
          <w:tab w:val="left" w:pos="5670"/>
        </w:tabs>
        <w:jc w:val="center"/>
        <w:rPr>
          <w:sz w:val="24"/>
          <w:szCs w:val="24"/>
        </w:rPr>
      </w:pPr>
      <w:r w:rsidRPr="000A10B8">
        <w:rPr>
          <w:sz w:val="24"/>
          <w:szCs w:val="24"/>
          <w:lang w:val="es-ES_tradnl"/>
        </w:rPr>
        <w:t xml:space="preserve">Email: nrao@soka.edu                                                                       </w:t>
      </w:r>
    </w:p>
    <w:p w:rsidR="004F260C" w:rsidRPr="000A10B8" w:rsidRDefault="00EA021E" w:rsidP="00513F93">
      <w:pPr>
        <w:tabs>
          <w:tab w:val="left" w:pos="5670"/>
        </w:tabs>
        <w:jc w:val="center"/>
        <w:rPr>
          <w:sz w:val="24"/>
          <w:szCs w:val="24"/>
        </w:rPr>
      </w:pPr>
      <w:r w:rsidRPr="000A10B8">
        <w:rPr>
          <w:sz w:val="24"/>
          <w:szCs w:val="24"/>
        </w:rPr>
        <w:t>Tel: 949-813-7817</w:t>
      </w:r>
    </w:p>
    <w:p w:rsidR="00473568" w:rsidRPr="000A10B8" w:rsidRDefault="004F260C" w:rsidP="004F260C">
      <w:pPr>
        <w:tabs>
          <w:tab w:val="left" w:pos="5670"/>
        </w:tabs>
        <w:rPr>
          <w:sz w:val="24"/>
          <w:szCs w:val="24"/>
          <w:lang w:val="es-ES_tradnl"/>
        </w:rPr>
      </w:pPr>
      <w:r w:rsidRPr="000A10B8">
        <w:rPr>
          <w:sz w:val="24"/>
          <w:szCs w:val="24"/>
          <w:lang w:val="es-ES_tradnl"/>
        </w:rPr>
        <w:t xml:space="preserve">                                              </w:t>
      </w:r>
      <w:r w:rsidR="0025093D" w:rsidRPr="000A10B8">
        <w:rPr>
          <w:sz w:val="24"/>
          <w:szCs w:val="24"/>
          <w:lang w:val="es-ES_tradnl"/>
        </w:rPr>
        <w:t xml:space="preserve">   </w:t>
      </w:r>
    </w:p>
    <w:p w:rsidR="004F260C" w:rsidRPr="000A10B8" w:rsidRDefault="004F260C" w:rsidP="004F260C">
      <w:pPr>
        <w:tabs>
          <w:tab w:val="left" w:pos="5670"/>
        </w:tabs>
        <w:rPr>
          <w:sz w:val="24"/>
          <w:szCs w:val="24"/>
          <w:lang w:val="es-ES_tradnl"/>
        </w:rPr>
      </w:pPr>
      <w:r w:rsidRPr="000A10B8">
        <w:rPr>
          <w:b/>
          <w:sz w:val="24"/>
          <w:szCs w:val="24"/>
        </w:rPr>
        <w:t>EDUCATION</w:t>
      </w:r>
    </w:p>
    <w:p w:rsidR="004F260C" w:rsidRPr="000A10B8" w:rsidRDefault="004F260C" w:rsidP="004F260C">
      <w:pPr>
        <w:tabs>
          <w:tab w:val="left" w:pos="1620"/>
        </w:tabs>
        <w:rPr>
          <w:sz w:val="24"/>
          <w:szCs w:val="24"/>
        </w:rPr>
      </w:pPr>
    </w:p>
    <w:p w:rsidR="004F260C" w:rsidRPr="000A10B8" w:rsidRDefault="00473568" w:rsidP="004F260C">
      <w:pPr>
        <w:tabs>
          <w:tab w:val="left" w:pos="1620"/>
        </w:tabs>
        <w:rPr>
          <w:sz w:val="24"/>
          <w:szCs w:val="24"/>
        </w:rPr>
      </w:pPr>
      <w:r w:rsidRPr="000A10B8">
        <w:rPr>
          <w:sz w:val="24"/>
          <w:szCs w:val="24"/>
        </w:rPr>
        <w:t xml:space="preserve">   </w:t>
      </w:r>
      <w:r w:rsidR="00914E23" w:rsidRPr="000A10B8">
        <w:rPr>
          <w:sz w:val="24"/>
          <w:szCs w:val="24"/>
        </w:rPr>
        <w:t xml:space="preserve">1991             </w:t>
      </w:r>
      <w:r w:rsidR="004F260C" w:rsidRPr="000A10B8">
        <w:rPr>
          <w:sz w:val="24"/>
          <w:szCs w:val="24"/>
        </w:rPr>
        <w:t>Ph.D. Art History, University of California, Los Angeles.</w:t>
      </w:r>
    </w:p>
    <w:p w:rsidR="004F260C" w:rsidRPr="000A10B8" w:rsidRDefault="004F260C" w:rsidP="004F260C">
      <w:pPr>
        <w:tabs>
          <w:tab w:val="left" w:pos="1620"/>
        </w:tabs>
        <w:rPr>
          <w:sz w:val="24"/>
          <w:szCs w:val="24"/>
        </w:rPr>
      </w:pPr>
      <w:r w:rsidRPr="000A10B8">
        <w:rPr>
          <w:sz w:val="24"/>
          <w:szCs w:val="24"/>
        </w:rPr>
        <w:tab/>
        <w:t>Major: Indian Art</w:t>
      </w:r>
    </w:p>
    <w:p w:rsidR="004F260C" w:rsidRPr="000A10B8" w:rsidRDefault="00BA2EE0" w:rsidP="004F260C">
      <w:pPr>
        <w:tabs>
          <w:tab w:val="left" w:pos="1620"/>
        </w:tabs>
        <w:rPr>
          <w:sz w:val="24"/>
          <w:szCs w:val="24"/>
        </w:rPr>
      </w:pPr>
      <w:r w:rsidRPr="000A10B8">
        <w:rPr>
          <w:sz w:val="24"/>
          <w:szCs w:val="24"/>
        </w:rPr>
        <w:tab/>
        <w:t xml:space="preserve">Minors: </w:t>
      </w:r>
      <w:r w:rsidR="00EA3958" w:rsidRPr="000A10B8">
        <w:rPr>
          <w:sz w:val="24"/>
          <w:szCs w:val="24"/>
        </w:rPr>
        <w:t xml:space="preserve">Classical, Islamic Art  </w:t>
      </w:r>
    </w:p>
    <w:p w:rsidR="004F260C" w:rsidRPr="000A10B8" w:rsidRDefault="004F260C" w:rsidP="004F260C">
      <w:pPr>
        <w:tabs>
          <w:tab w:val="left" w:pos="1620"/>
        </w:tabs>
        <w:rPr>
          <w:sz w:val="24"/>
          <w:szCs w:val="24"/>
        </w:rPr>
      </w:pPr>
    </w:p>
    <w:p w:rsidR="004F260C" w:rsidRPr="000A10B8" w:rsidRDefault="00473568" w:rsidP="004F260C">
      <w:pPr>
        <w:tabs>
          <w:tab w:val="left" w:pos="1620"/>
        </w:tabs>
        <w:rPr>
          <w:sz w:val="24"/>
          <w:szCs w:val="24"/>
        </w:rPr>
      </w:pPr>
      <w:r w:rsidRPr="000A10B8">
        <w:rPr>
          <w:sz w:val="24"/>
          <w:szCs w:val="24"/>
        </w:rPr>
        <w:t xml:space="preserve">   </w:t>
      </w:r>
      <w:r w:rsidR="00914E23" w:rsidRPr="000A10B8">
        <w:rPr>
          <w:sz w:val="24"/>
          <w:szCs w:val="24"/>
        </w:rPr>
        <w:t xml:space="preserve">1981             </w:t>
      </w:r>
      <w:r w:rsidR="004F260C" w:rsidRPr="000A10B8">
        <w:rPr>
          <w:sz w:val="24"/>
          <w:szCs w:val="24"/>
        </w:rPr>
        <w:t>Ph.D.</w:t>
      </w:r>
      <w:r w:rsidR="00A33379" w:rsidRPr="000A10B8">
        <w:rPr>
          <w:sz w:val="24"/>
          <w:szCs w:val="24"/>
        </w:rPr>
        <w:t xml:space="preserve"> History, </w:t>
      </w:r>
      <w:r w:rsidR="00273908" w:rsidRPr="000A10B8">
        <w:rPr>
          <w:sz w:val="24"/>
          <w:szCs w:val="24"/>
        </w:rPr>
        <w:t xml:space="preserve">University of </w:t>
      </w:r>
      <w:r w:rsidR="002D1EDC" w:rsidRPr="000A10B8">
        <w:rPr>
          <w:sz w:val="24"/>
          <w:szCs w:val="24"/>
        </w:rPr>
        <w:t>Mysore, Mysore,</w:t>
      </w:r>
      <w:r w:rsidR="00A30388" w:rsidRPr="000A10B8">
        <w:rPr>
          <w:sz w:val="24"/>
          <w:szCs w:val="24"/>
        </w:rPr>
        <w:t xml:space="preserve"> </w:t>
      </w:r>
      <w:r w:rsidR="004F260C" w:rsidRPr="000A10B8">
        <w:rPr>
          <w:sz w:val="24"/>
          <w:szCs w:val="24"/>
        </w:rPr>
        <w:t>India.</w:t>
      </w:r>
    </w:p>
    <w:p w:rsidR="004F260C" w:rsidRPr="000A10B8" w:rsidRDefault="0025093D" w:rsidP="004F260C">
      <w:pPr>
        <w:tabs>
          <w:tab w:val="left" w:pos="1620"/>
        </w:tabs>
        <w:rPr>
          <w:sz w:val="24"/>
          <w:szCs w:val="24"/>
        </w:rPr>
      </w:pPr>
      <w:r w:rsidRPr="000A10B8">
        <w:rPr>
          <w:sz w:val="24"/>
          <w:szCs w:val="24"/>
        </w:rPr>
        <w:tab/>
      </w:r>
      <w:r w:rsidR="004F260C" w:rsidRPr="000A10B8">
        <w:rPr>
          <w:sz w:val="24"/>
          <w:szCs w:val="24"/>
        </w:rPr>
        <w:t>Ancient History and Archaeology</w:t>
      </w:r>
      <w:r w:rsidR="00A33379" w:rsidRPr="000A10B8">
        <w:rPr>
          <w:sz w:val="24"/>
          <w:szCs w:val="24"/>
        </w:rPr>
        <w:t xml:space="preserve"> </w:t>
      </w:r>
    </w:p>
    <w:p w:rsidR="00473568" w:rsidRPr="000A10B8" w:rsidRDefault="00473568" w:rsidP="004F260C">
      <w:pPr>
        <w:tabs>
          <w:tab w:val="left" w:pos="1620"/>
        </w:tabs>
        <w:rPr>
          <w:sz w:val="24"/>
          <w:szCs w:val="24"/>
        </w:rPr>
      </w:pPr>
    </w:p>
    <w:p w:rsidR="00A33379" w:rsidRPr="000A10B8" w:rsidRDefault="00473568" w:rsidP="004F260C">
      <w:pPr>
        <w:tabs>
          <w:tab w:val="left" w:pos="1620"/>
        </w:tabs>
        <w:rPr>
          <w:sz w:val="24"/>
          <w:szCs w:val="24"/>
        </w:rPr>
      </w:pPr>
      <w:r w:rsidRPr="000A10B8">
        <w:rPr>
          <w:sz w:val="24"/>
          <w:szCs w:val="24"/>
        </w:rPr>
        <w:t xml:space="preserve">   </w:t>
      </w:r>
      <w:r w:rsidR="00A33379" w:rsidRPr="000A10B8">
        <w:rPr>
          <w:sz w:val="24"/>
          <w:szCs w:val="24"/>
        </w:rPr>
        <w:t xml:space="preserve">1973            M.A. University of </w:t>
      </w:r>
      <w:proofErr w:type="spellStart"/>
      <w:r w:rsidR="00A33379" w:rsidRPr="000A10B8">
        <w:rPr>
          <w:sz w:val="24"/>
          <w:szCs w:val="24"/>
        </w:rPr>
        <w:t>Marathawada</w:t>
      </w:r>
      <w:proofErr w:type="spellEnd"/>
      <w:r w:rsidR="00A33379" w:rsidRPr="000A10B8">
        <w:rPr>
          <w:sz w:val="24"/>
          <w:szCs w:val="24"/>
        </w:rPr>
        <w:t>, Aurangabad, Maharashtra, India</w:t>
      </w:r>
    </w:p>
    <w:p w:rsidR="001A0C70" w:rsidRPr="000A10B8" w:rsidRDefault="001A0C70" w:rsidP="004F260C">
      <w:pPr>
        <w:tabs>
          <w:tab w:val="left" w:pos="1620"/>
        </w:tabs>
        <w:rPr>
          <w:sz w:val="24"/>
          <w:szCs w:val="24"/>
        </w:rPr>
      </w:pPr>
      <w:r w:rsidRPr="000A10B8">
        <w:rPr>
          <w:sz w:val="24"/>
          <w:szCs w:val="24"/>
        </w:rPr>
        <w:t xml:space="preserve">                       </w:t>
      </w:r>
      <w:r w:rsidR="00914E23" w:rsidRPr="000A10B8">
        <w:rPr>
          <w:sz w:val="24"/>
          <w:szCs w:val="24"/>
        </w:rPr>
        <w:t xml:space="preserve">  </w:t>
      </w:r>
      <w:r w:rsidRPr="000A10B8">
        <w:rPr>
          <w:sz w:val="24"/>
          <w:szCs w:val="24"/>
        </w:rPr>
        <w:t xml:space="preserve">History, Art and Architecture, </w:t>
      </w:r>
      <w:proofErr w:type="spellStart"/>
      <w:r w:rsidRPr="000A10B8">
        <w:rPr>
          <w:sz w:val="24"/>
          <w:szCs w:val="24"/>
        </w:rPr>
        <w:t>S.</w:t>
      </w:r>
      <w:proofErr w:type="gramStart"/>
      <w:r w:rsidRPr="000A10B8">
        <w:rPr>
          <w:sz w:val="24"/>
          <w:szCs w:val="24"/>
        </w:rPr>
        <w:t>E.Asia</w:t>
      </w:r>
      <w:proofErr w:type="spellEnd"/>
      <w:proofErr w:type="gramEnd"/>
    </w:p>
    <w:p w:rsidR="00A33379" w:rsidRPr="000A10B8" w:rsidRDefault="00A33379" w:rsidP="004F260C">
      <w:pPr>
        <w:tabs>
          <w:tab w:val="left" w:pos="1620"/>
        </w:tabs>
        <w:rPr>
          <w:sz w:val="24"/>
          <w:szCs w:val="24"/>
        </w:rPr>
      </w:pPr>
      <w:r w:rsidRPr="000A10B8">
        <w:rPr>
          <w:sz w:val="24"/>
          <w:szCs w:val="24"/>
        </w:rPr>
        <w:t xml:space="preserve">                           </w:t>
      </w:r>
    </w:p>
    <w:p w:rsidR="004F260C" w:rsidRPr="00BD524B" w:rsidRDefault="000A10B8" w:rsidP="004F260C">
      <w:pPr>
        <w:tabs>
          <w:tab w:val="left" w:pos="1620"/>
        </w:tabs>
        <w:rPr>
          <w:b/>
          <w:sz w:val="24"/>
          <w:szCs w:val="24"/>
        </w:rPr>
      </w:pPr>
      <w:r w:rsidRPr="00BD524B">
        <w:rPr>
          <w:b/>
          <w:sz w:val="24"/>
          <w:szCs w:val="24"/>
        </w:rPr>
        <w:t xml:space="preserve">Positions Held </w:t>
      </w:r>
    </w:p>
    <w:p w:rsidR="000A10B8" w:rsidRPr="000A10B8" w:rsidRDefault="000A10B8" w:rsidP="004F260C">
      <w:pPr>
        <w:tabs>
          <w:tab w:val="left" w:pos="1620"/>
        </w:tabs>
        <w:rPr>
          <w:sz w:val="24"/>
          <w:szCs w:val="24"/>
        </w:rPr>
      </w:pPr>
    </w:p>
    <w:p w:rsidR="00530568" w:rsidRPr="000A10B8" w:rsidRDefault="00187970" w:rsidP="00A65CDC">
      <w:pPr>
        <w:tabs>
          <w:tab w:val="left" w:pos="1620"/>
        </w:tabs>
        <w:rPr>
          <w:sz w:val="24"/>
          <w:szCs w:val="24"/>
        </w:rPr>
      </w:pPr>
      <w:r w:rsidRPr="000A10B8">
        <w:rPr>
          <w:sz w:val="24"/>
          <w:szCs w:val="24"/>
        </w:rPr>
        <w:t>2006-</w:t>
      </w:r>
      <w:r w:rsidR="000A10B8" w:rsidRPr="000A10B8">
        <w:rPr>
          <w:sz w:val="24"/>
          <w:szCs w:val="24"/>
        </w:rPr>
        <w:t>2017</w:t>
      </w:r>
      <w:r w:rsidR="003E5750" w:rsidRPr="000A10B8">
        <w:rPr>
          <w:sz w:val="24"/>
          <w:szCs w:val="24"/>
        </w:rPr>
        <w:t xml:space="preserve">          </w:t>
      </w:r>
      <w:r w:rsidRPr="000A10B8">
        <w:rPr>
          <w:sz w:val="24"/>
          <w:szCs w:val="24"/>
        </w:rPr>
        <w:t xml:space="preserve"> </w:t>
      </w:r>
      <w:r w:rsidR="008B3BA6" w:rsidRPr="000A10B8">
        <w:rPr>
          <w:sz w:val="24"/>
          <w:szCs w:val="24"/>
        </w:rPr>
        <w:t xml:space="preserve">Associate </w:t>
      </w:r>
      <w:r w:rsidR="00530568" w:rsidRPr="000A10B8">
        <w:rPr>
          <w:sz w:val="24"/>
          <w:szCs w:val="24"/>
        </w:rPr>
        <w:t>Professor of World Art</w:t>
      </w:r>
    </w:p>
    <w:p w:rsidR="00530568" w:rsidRPr="000A10B8" w:rsidRDefault="00530568" w:rsidP="00530568">
      <w:pPr>
        <w:tabs>
          <w:tab w:val="left" w:pos="1620"/>
        </w:tabs>
        <w:ind w:left="360"/>
        <w:rPr>
          <w:bCs/>
          <w:sz w:val="24"/>
          <w:szCs w:val="24"/>
        </w:rPr>
      </w:pPr>
      <w:r w:rsidRPr="000A10B8">
        <w:rPr>
          <w:sz w:val="24"/>
          <w:szCs w:val="24"/>
        </w:rPr>
        <w:t xml:space="preserve">                    </w:t>
      </w:r>
      <w:r w:rsidR="00914E23" w:rsidRPr="000A10B8">
        <w:rPr>
          <w:sz w:val="24"/>
          <w:szCs w:val="24"/>
        </w:rPr>
        <w:t xml:space="preserve"> </w:t>
      </w:r>
      <w:proofErr w:type="spellStart"/>
      <w:r w:rsidRPr="000A10B8">
        <w:rPr>
          <w:bCs/>
          <w:sz w:val="24"/>
          <w:szCs w:val="24"/>
        </w:rPr>
        <w:t>Soka</w:t>
      </w:r>
      <w:proofErr w:type="spellEnd"/>
      <w:r w:rsidRPr="000A10B8">
        <w:rPr>
          <w:bCs/>
          <w:sz w:val="24"/>
          <w:szCs w:val="24"/>
        </w:rPr>
        <w:t xml:space="preserve"> University of America, Aliso Viejo, CA</w:t>
      </w:r>
    </w:p>
    <w:p w:rsidR="00530568" w:rsidRPr="000A10B8" w:rsidRDefault="00530568" w:rsidP="00530568">
      <w:pPr>
        <w:tabs>
          <w:tab w:val="left" w:pos="1620"/>
        </w:tabs>
        <w:rPr>
          <w:sz w:val="24"/>
          <w:szCs w:val="24"/>
        </w:rPr>
      </w:pPr>
      <w:r w:rsidRPr="000A10B8">
        <w:rPr>
          <w:bCs/>
          <w:sz w:val="24"/>
          <w:szCs w:val="24"/>
        </w:rPr>
        <w:t xml:space="preserve">                     </w:t>
      </w:r>
      <w:r w:rsidR="00914E23" w:rsidRPr="000A10B8">
        <w:rPr>
          <w:bCs/>
          <w:sz w:val="24"/>
          <w:szCs w:val="24"/>
        </w:rPr>
        <w:t xml:space="preserve">    </w:t>
      </w:r>
      <w:r w:rsidRPr="000A10B8">
        <w:rPr>
          <w:bCs/>
          <w:sz w:val="24"/>
          <w:szCs w:val="24"/>
        </w:rPr>
        <w:t xml:space="preserve"> </w:t>
      </w:r>
      <w:r w:rsidR="008B3BA6" w:rsidRPr="000A10B8">
        <w:rPr>
          <w:bCs/>
          <w:sz w:val="24"/>
          <w:szCs w:val="24"/>
        </w:rPr>
        <w:t xml:space="preserve"> </w:t>
      </w:r>
      <w:r w:rsidRPr="000A10B8">
        <w:rPr>
          <w:sz w:val="24"/>
          <w:szCs w:val="24"/>
        </w:rPr>
        <w:t xml:space="preserve">Asian Art, </w:t>
      </w:r>
      <w:r w:rsidR="000A10B8" w:rsidRPr="000A10B8">
        <w:rPr>
          <w:sz w:val="24"/>
          <w:szCs w:val="24"/>
        </w:rPr>
        <w:t>Classical, Modern Arts</w:t>
      </w:r>
    </w:p>
    <w:p w:rsidR="00530568" w:rsidRPr="000A10B8" w:rsidRDefault="00530568" w:rsidP="00530568">
      <w:pPr>
        <w:tabs>
          <w:tab w:val="left" w:pos="1620"/>
        </w:tabs>
        <w:rPr>
          <w:bCs/>
          <w:sz w:val="24"/>
          <w:szCs w:val="24"/>
        </w:rPr>
      </w:pPr>
      <w:r w:rsidRPr="000A10B8">
        <w:rPr>
          <w:bCs/>
          <w:sz w:val="24"/>
          <w:szCs w:val="24"/>
        </w:rPr>
        <w:t xml:space="preserve">2000-06         </w:t>
      </w:r>
      <w:r w:rsidR="003E5750" w:rsidRPr="000A10B8">
        <w:rPr>
          <w:bCs/>
          <w:sz w:val="24"/>
          <w:szCs w:val="24"/>
        </w:rPr>
        <w:t xml:space="preserve">  </w:t>
      </w:r>
      <w:r w:rsidRPr="000A10B8">
        <w:rPr>
          <w:bCs/>
          <w:sz w:val="24"/>
          <w:szCs w:val="24"/>
        </w:rPr>
        <w:t xml:space="preserve"> Assistant Professor of World Art</w:t>
      </w:r>
    </w:p>
    <w:p w:rsidR="00530568" w:rsidRPr="000A10B8" w:rsidRDefault="00530568" w:rsidP="00914E23">
      <w:pPr>
        <w:tabs>
          <w:tab w:val="left" w:pos="1620"/>
        </w:tabs>
        <w:rPr>
          <w:bCs/>
          <w:sz w:val="24"/>
          <w:szCs w:val="24"/>
        </w:rPr>
      </w:pPr>
      <w:r w:rsidRPr="000A10B8">
        <w:rPr>
          <w:bCs/>
          <w:sz w:val="24"/>
          <w:szCs w:val="24"/>
        </w:rPr>
        <w:t xml:space="preserve">                        </w:t>
      </w:r>
      <w:r w:rsidR="00914E23" w:rsidRPr="000A10B8">
        <w:rPr>
          <w:bCs/>
          <w:sz w:val="24"/>
          <w:szCs w:val="24"/>
        </w:rPr>
        <w:t xml:space="preserve"> SUA</w:t>
      </w:r>
    </w:p>
    <w:p w:rsidR="00530568" w:rsidRPr="000A10B8" w:rsidRDefault="00530568" w:rsidP="00530568">
      <w:pPr>
        <w:tabs>
          <w:tab w:val="left" w:pos="1620"/>
        </w:tabs>
        <w:ind w:left="360"/>
        <w:rPr>
          <w:bCs/>
          <w:sz w:val="24"/>
          <w:szCs w:val="24"/>
        </w:rPr>
      </w:pPr>
    </w:p>
    <w:p w:rsidR="00A65CDC" w:rsidRPr="000A10B8" w:rsidRDefault="00A65CDC" w:rsidP="00A65CDC">
      <w:pPr>
        <w:ind w:left="1620"/>
        <w:rPr>
          <w:bCs/>
          <w:sz w:val="24"/>
          <w:szCs w:val="24"/>
        </w:rPr>
      </w:pPr>
    </w:p>
    <w:p w:rsidR="00A65CDC" w:rsidRPr="000A10B8" w:rsidRDefault="00914E23" w:rsidP="00A65CDC">
      <w:pPr>
        <w:rPr>
          <w:bCs/>
          <w:sz w:val="24"/>
          <w:szCs w:val="24"/>
        </w:rPr>
      </w:pPr>
      <w:r w:rsidRPr="000A10B8">
        <w:rPr>
          <w:bCs/>
          <w:sz w:val="24"/>
          <w:szCs w:val="24"/>
        </w:rPr>
        <w:t xml:space="preserve"> </w:t>
      </w:r>
      <w:r w:rsidR="00A65CDC" w:rsidRPr="000A10B8">
        <w:rPr>
          <w:bCs/>
          <w:sz w:val="24"/>
          <w:szCs w:val="24"/>
        </w:rPr>
        <w:t>1997-98          Assistant Professor, Dept. of Art, University of Hawaii, Hilo</w:t>
      </w:r>
    </w:p>
    <w:p w:rsidR="00A65CDC" w:rsidRPr="000A10B8" w:rsidRDefault="00A65CDC" w:rsidP="00A65CDC">
      <w:pPr>
        <w:tabs>
          <w:tab w:val="left" w:pos="1620"/>
        </w:tabs>
        <w:rPr>
          <w:sz w:val="24"/>
          <w:szCs w:val="24"/>
        </w:rPr>
      </w:pPr>
      <w:r w:rsidRPr="000A10B8">
        <w:rPr>
          <w:sz w:val="24"/>
          <w:szCs w:val="24"/>
        </w:rPr>
        <w:t xml:space="preserve">                        </w:t>
      </w:r>
      <w:r w:rsidR="00914E23" w:rsidRPr="000A10B8">
        <w:rPr>
          <w:sz w:val="24"/>
          <w:szCs w:val="24"/>
        </w:rPr>
        <w:t xml:space="preserve">  </w:t>
      </w:r>
      <w:r w:rsidRPr="000A10B8">
        <w:rPr>
          <w:sz w:val="24"/>
          <w:szCs w:val="24"/>
        </w:rPr>
        <w:t xml:space="preserve">Introduction to Art History, Asian Art, East Asian Art, </w:t>
      </w:r>
    </w:p>
    <w:p w:rsidR="00A65CDC" w:rsidRPr="000A10B8" w:rsidRDefault="00A65CDC" w:rsidP="003C6513">
      <w:pPr>
        <w:pStyle w:val="ListParagraph"/>
        <w:tabs>
          <w:tab w:val="left" w:pos="1620"/>
        </w:tabs>
        <w:ind w:left="1260"/>
        <w:rPr>
          <w:bCs/>
          <w:sz w:val="24"/>
          <w:szCs w:val="24"/>
        </w:rPr>
      </w:pPr>
      <w:r w:rsidRPr="000A10B8">
        <w:rPr>
          <w:sz w:val="24"/>
          <w:szCs w:val="24"/>
        </w:rPr>
        <w:t xml:space="preserve">    Western Art, Modern Art.</w:t>
      </w:r>
    </w:p>
    <w:p w:rsidR="00A65CDC" w:rsidRPr="000A10B8" w:rsidRDefault="00A65CDC" w:rsidP="00A65CDC">
      <w:pPr>
        <w:tabs>
          <w:tab w:val="left" w:pos="1620"/>
        </w:tabs>
        <w:ind w:left="360"/>
        <w:rPr>
          <w:bCs/>
          <w:sz w:val="24"/>
          <w:szCs w:val="24"/>
        </w:rPr>
      </w:pPr>
    </w:p>
    <w:p w:rsidR="00A65CDC" w:rsidRPr="000A10B8" w:rsidRDefault="00A65CDC" w:rsidP="00A65CDC">
      <w:pPr>
        <w:pStyle w:val="ListParagraph"/>
        <w:numPr>
          <w:ilvl w:val="0"/>
          <w:numId w:val="18"/>
        </w:numPr>
        <w:rPr>
          <w:bCs/>
          <w:sz w:val="24"/>
          <w:szCs w:val="24"/>
        </w:rPr>
      </w:pPr>
      <w:r w:rsidRPr="000A10B8">
        <w:rPr>
          <w:bCs/>
          <w:sz w:val="24"/>
          <w:szCs w:val="24"/>
        </w:rPr>
        <w:t xml:space="preserve">           </w:t>
      </w:r>
      <w:r w:rsidR="003522FF">
        <w:rPr>
          <w:bCs/>
          <w:sz w:val="24"/>
          <w:szCs w:val="24"/>
        </w:rPr>
        <w:t>Curator of</w:t>
      </w:r>
      <w:r w:rsidRPr="000A10B8">
        <w:rPr>
          <w:bCs/>
          <w:sz w:val="24"/>
          <w:szCs w:val="24"/>
        </w:rPr>
        <w:t xml:space="preserve"> Asian Art</w:t>
      </w:r>
    </w:p>
    <w:p w:rsidR="00A65CDC" w:rsidRPr="000A10B8" w:rsidRDefault="00A65CDC" w:rsidP="00A65CDC">
      <w:pPr>
        <w:ind w:left="360" w:firstLine="360"/>
        <w:rPr>
          <w:bCs/>
          <w:sz w:val="24"/>
          <w:szCs w:val="24"/>
        </w:rPr>
      </w:pPr>
      <w:r w:rsidRPr="000A10B8">
        <w:rPr>
          <w:bCs/>
          <w:sz w:val="24"/>
          <w:szCs w:val="24"/>
        </w:rPr>
        <w:t xml:space="preserve">                 Amarillo Museum of Art, Texas</w:t>
      </w:r>
    </w:p>
    <w:p w:rsidR="00A65CDC" w:rsidRPr="000A10B8" w:rsidRDefault="00A65CDC" w:rsidP="00A65CDC">
      <w:pPr>
        <w:ind w:left="360" w:firstLine="360"/>
        <w:rPr>
          <w:bCs/>
          <w:sz w:val="24"/>
          <w:szCs w:val="24"/>
        </w:rPr>
      </w:pPr>
    </w:p>
    <w:p w:rsidR="00A65CDC" w:rsidRPr="000A10B8" w:rsidRDefault="000D70BE" w:rsidP="00914E23">
      <w:pPr>
        <w:rPr>
          <w:bCs/>
          <w:sz w:val="24"/>
          <w:szCs w:val="24"/>
        </w:rPr>
      </w:pPr>
      <w:r w:rsidRPr="000A10B8">
        <w:rPr>
          <w:bCs/>
          <w:sz w:val="24"/>
          <w:szCs w:val="24"/>
        </w:rPr>
        <w:t xml:space="preserve"> </w:t>
      </w:r>
      <w:r w:rsidR="00914E23" w:rsidRPr="000A10B8">
        <w:rPr>
          <w:bCs/>
          <w:sz w:val="24"/>
          <w:szCs w:val="24"/>
        </w:rPr>
        <w:t xml:space="preserve">    199</w:t>
      </w:r>
      <w:r w:rsidR="000A10B8" w:rsidRPr="000A10B8">
        <w:rPr>
          <w:bCs/>
          <w:sz w:val="24"/>
          <w:szCs w:val="24"/>
        </w:rPr>
        <w:t xml:space="preserve">3- 96        Asian </w:t>
      </w:r>
      <w:proofErr w:type="gramStart"/>
      <w:r w:rsidR="000A10B8" w:rsidRPr="000A10B8">
        <w:rPr>
          <w:bCs/>
          <w:sz w:val="24"/>
          <w:szCs w:val="24"/>
        </w:rPr>
        <w:t xml:space="preserve">Art,  </w:t>
      </w:r>
      <w:r w:rsidR="00A65CDC" w:rsidRPr="000A10B8">
        <w:rPr>
          <w:bCs/>
          <w:sz w:val="24"/>
          <w:szCs w:val="24"/>
        </w:rPr>
        <w:t>CSULB</w:t>
      </w:r>
      <w:proofErr w:type="gramEnd"/>
    </w:p>
    <w:p w:rsidR="00A65CDC" w:rsidRPr="000A10B8" w:rsidRDefault="00A65CDC" w:rsidP="00A65CDC">
      <w:pPr>
        <w:tabs>
          <w:tab w:val="left" w:pos="1620"/>
        </w:tabs>
        <w:ind w:left="360"/>
        <w:rPr>
          <w:bCs/>
          <w:sz w:val="24"/>
          <w:szCs w:val="24"/>
        </w:rPr>
      </w:pPr>
      <w:r w:rsidRPr="000A10B8">
        <w:rPr>
          <w:sz w:val="24"/>
          <w:szCs w:val="24"/>
        </w:rPr>
        <w:t xml:space="preserve">                  </w:t>
      </w:r>
      <w:r w:rsidR="00914E23" w:rsidRPr="000A10B8">
        <w:rPr>
          <w:sz w:val="24"/>
          <w:szCs w:val="24"/>
        </w:rPr>
        <w:t xml:space="preserve">    </w:t>
      </w:r>
    </w:p>
    <w:p w:rsidR="009C7BF1" w:rsidRPr="000A10B8" w:rsidRDefault="009C7BF1" w:rsidP="009C7BF1">
      <w:pPr>
        <w:ind w:left="1440"/>
        <w:rPr>
          <w:sz w:val="24"/>
          <w:szCs w:val="24"/>
        </w:rPr>
      </w:pPr>
    </w:p>
    <w:p w:rsidR="00A3787B" w:rsidRPr="000A10B8" w:rsidRDefault="004564FA" w:rsidP="00D40E5E">
      <w:pPr>
        <w:pStyle w:val="Heading6"/>
        <w:jc w:val="left"/>
        <w:rPr>
          <w:sz w:val="24"/>
          <w:szCs w:val="24"/>
        </w:rPr>
      </w:pPr>
      <w:r w:rsidRPr="000A10B8">
        <w:rPr>
          <w:sz w:val="24"/>
          <w:szCs w:val="24"/>
        </w:rPr>
        <w:t xml:space="preserve">   </w:t>
      </w:r>
      <w:r w:rsidR="00A3787B" w:rsidRPr="000A10B8">
        <w:rPr>
          <w:sz w:val="24"/>
          <w:szCs w:val="24"/>
        </w:rPr>
        <w:t>PUBLICATIONS</w:t>
      </w:r>
    </w:p>
    <w:p w:rsidR="000A10B8" w:rsidRPr="000A10B8" w:rsidRDefault="000A10B8" w:rsidP="000A10B8">
      <w:pPr>
        <w:rPr>
          <w:sz w:val="24"/>
          <w:szCs w:val="24"/>
        </w:rPr>
      </w:pPr>
    </w:p>
    <w:p w:rsidR="000A10B8" w:rsidRPr="000A10B8" w:rsidRDefault="000A10B8" w:rsidP="000A10B8">
      <w:pPr>
        <w:rPr>
          <w:sz w:val="24"/>
          <w:szCs w:val="24"/>
        </w:rPr>
      </w:pPr>
      <w:r w:rsidRPr="000A10B8">
        <w:rPr>
          <w:sz w:val="24"/>
          <w:szCs w:val="24"/>
        </w:rPr>
        <w:t xml:space="preserve">Books: </w:t>
      </w:r>
    </w:p>
    <w:p w:rsidR="00A43F78" w:rsidRPr="000A10B8" w:rsidRDefault="00A43F78" w:rsidP="00A43F78">
      <w:pPr>
        <w:rPr>
          <w:sz w:val="24"/>
          <w:szCs w:val="24"/>
        </w:rPr>
      </w:pPr>
    </w:p>
    <w:p w:rsidR="000A10B8" w:rsidRPr="000A10B8" w:rsidRDefault="000A10B8" w:rsidP="000A10B8">
      <w:pPr>
        <w:rPr>
          <w:sz w:val="24"/>
          <w:szCs w:val="24"/>
        </w:rPr>
      </w:pPr>
      <w:r w:rsidRPr="000A10B8">
        <w:rPr>
          <w:sz w:val="24"/>
          <w:szCs w:val="24"/>
        </w:rPr>
        <w:t xml:space="preserve">  Rao, </w:t>
      </w:r>
      <w:proofErr w:type="spellStart"/>
      <w:r w:rsidRPr="000A10B8">
        <w:rPr>
          <w:sz w:val="24"/>
          <w:szCs w:val="24"/>
        </w:rPr>
        <w:t>Nalini</w:t>
      </w:r>
      <w:proofErr w:type="spellEnd"/>
      <w:r w:rsidRPr="000A10B8">
        <w:rPr>
          <w:sz w:val="24"/>
          <w:szCs w:val="24"/>
        </w:rPr>
        <w:t xml:space="preserve">: Ed. </w:t>
      </w:r>
      <w:r w:rsidRPr="000A10B8">
        <w:rPr>
          <w:i/>
          <w:sz w:val="24"/>
          <w:szCs w:val="24"/>
        </w:rPr>
        <w:t xml:space="preserve">Sindhu-Sarasvati </w:t>
      </w:r>
      <w:proofErr w:type="spellStart"/>
      <w:r w:rsidRPr="000A10B8">
        <w:rPr>
          <w:i/>
          <w:sz w:val="24"/>
          <w:szCs w:val="24"/>
        </w:rPr>
        <w:t>Civlilization</w:t>
      </w:r>
      <w:proofErr w:type="spellEnd"/>
      <w:r w:rsidRPr="000A10B8">
        <w:rPr>
          <w:i/>
          <w:sz w:val="24"/>
          <w:szCs w:val="24"/>
        </w:rPr>
        <w:t xml:space="preserve">: New Perspectives. </w:t>
      </w:r>
      <w:r w:rsidRPr="000A10B8">
        <w:rPr>
          <w:sz w:val="24"/>
          <w:szCs w:val="24"/>
        </w:rPr>
        <w:t xml:space="preserve">New     </w:t>
      </w:r>
    </w:p>
    <w:p w:rsidR="000A10B8" w:rsidRPr="000A10B8" w:rsidRDefault="000A10B8" w:rsidP="000A10B8">
      <w:pPr>
        <w:rPr>
          <w:sz w:val="24"/>
          <w:szCs w:val="24"/>
        </w:rPr>
      </w:pPr>
      <w:r w:rsidRPr="000A10B8">
        <w:rPr>
          <w:sz w:val="24"/>
          <w:szCs w:val="24"/>
        </w:rPr>
        <w:t xml:space="preserve">   Delhi. </w:t>
      </w:r>
      <w:proofErr w:type="spellStart"/>
      <w:r w:rsidRPr="000A10B8">
        <w:rPr>
          <w:sz w:val="24"/>
          <w:szCs w:val="24"/>
        </w:rPr>
        <w:t>DKPrintworld</w:t>
      </w:r>
      <w:proofErr w:type="spellEnd"/>
      <w:r w:rsidRPr="000A10B8">
        <w:rPr>
          <w:sz w:val="24"/>
          <w:szCs w:val="24"/>
        </w:rPr>
        <w:t xml:space="preserve">, </w:t>
      </w:r>
      <w:proofErr w:type="gramStart"/>
      <w:r w:rsidRPr="000A10B8">
        <w:rPr>
          <w:sz w:val="24"/>
          <w:szCs w:val="24"/>
        </w:rPr>
        <w:t>2014 .</w:t>
      </w:r>
      <w:proofErr w:type="gramEnd"/>
      <w:r w:rsidRPr="000A10B8">
        <w:rPr>
          <w:sz w:val="24"/>
          <w:szCs w:val="24"/>
        </w:rPr>
        <w:t xml:space="preserve"> </w:t>
      </w:r>
    </w:p>
    <w:p w:rsidR="000A10B8" w:rsidRPr="000A10B8" w:rsidRDefault="000A10B8" w:rsidP="000A10B8">
      <w:pPr>
        <w:rPr>
          <w:sz w:val="24"/>
          <w:szCs w:val="24"/>
        </w:rPr>
      </w:pPr>
    </w:p>
    <w:p w:rsidR="000A10B8" w:rsidRPr="000A10B8" w:rsidRDefault="000A10B8" w:rsidP="000A10B8">
      <w:pPr>
        <w:rPr>
          <w:i/>
          <w:sz w:val="24"/>
          <w:szCs w:val="24"/>
        </w:rPr>
      </w:pPr>
      <w:r w:rsidRPr="000A10B8">
        <w:rPr>
          <w:sz w:val="24"/>
          <w:szCs w:val="24"/>
        </w:rPr>
        <w:t xml:space="preserve">  Rao, </w:t>
      </w:r>
      <w:proofErr w:type="spellStart"/>
      <w:r w:rsidRPr="000A10B8">
        <w:rPr>
          <w:sz w:val="24"/>
          <w:szCs w:val="24"/>
        </w:rPr>
        <w:t>Nalini</w:t>
      </w:r>
      <w:proofErr w:type="spellEnd"/>
      <w:r w:rsidRPr="000A10B8">
        <w:rPr>
          <w:sz w:val="24"/>
          <w:szCs w:val="24"/>
        </w:rPr>
        <w:t xml:space="preserve">: </w:t>
      </w:r>
      <w:r w:rsidRPr="000A10B8">
        <w:rPr>
          <w:i/>
          <w:sz w:val="24"/>
          <w:szCs w:val="24"/>
        </w:rPr>
        <w:t xml:space="preserve">Royal Imagery and Networks of Power at </w:t>
      </w:r>
      <w:proofErr w:type="spellStart"/>
      <w:r w:rsidRPr="000A10B8">
        <w:rPr>
          <w:i/>
          <w:sz w:val="24"/>
          <w:szCs w:val="24"/>
        </w:rPr>
        <w:t>Vijayanagara</w:t>
      </w:r>
      <w:proofErr w:type="spellEnd"/>
      <w:r w:rsidRPr="000A10B8">
        <w:rPr>
          <w:i/>
          <w:sz w:val="24"/>
          <w:szCs w:val="24"/>
        </w:rPr>
        <w:t xml:space="preserve">: A Study of    </w:t>
      </w:r>
    </w:p>
    <w:p w:rsidR="000A10B8" w:rsidRPr="000A10B8" w:rsidRDefault="000A10B8" w:rsidP="000A10B8">
      <w:pPr>
        <w:rPr>
          <w:sz w:val="24"/>
          <w:szCs w:val="24"/>
        </w:rPr>
      </w:pPr>
      <w:r w:rsidRPr="000A10B8">
        <w:rPr>
          <w:i/>
          <w:sz w:val="24"/>
          <w:szCs w:val="24"/>
        </w:rPr>
        <w:t xml:space="preserve">  Kingship in   South India</w:t>
      </w:r>
      <w:r w:rsidRPr="000A10B8">
        <w:rPr>
          <w:sz w:val="24"/>
          <w:szCs w:val="24"/>
        </w:rPr>
        <w:t>. Originals. Delhi. 2010.</w:t>
      </w:r>
    </w:p>
    <w:p w:rsidR="000A10B8" w:rsidRPr="000A10B8" w:rsidRDefault="000A10B8" w:rsidP="000A10B8">
      <w:pPr>
        <w:rPr>
          <w:sz w:val="24"/>
          <w:szCs w:val="24"/>
        </w:rPr>
      </w:pPr>
    </w:p>
    <w:p w:rsidR="000A10B8" w:rsidRPr="000A10B8" w:rsidRDefault="000A10B8" w:rsidP="000A10B8">
      <w:pPr>
        <w:rPr>
          <w:i/>
          <w:sz w:val="24"/>
          <w:szCs w:val="24"/>
        </w:rPr>
      </w:pPr>
      <w:r w:rsidRPr="000A10B8">
        <w:rPr>
          <w:sz w:val="24"/>
          <w:szCs w:val="24"/>
        </w:rPr>
        <w:t xml:space="preserve">   Rao, </w:t>
      </w:r>
      <w:proofErr w:type="spellStart"/>
      <w:r w:rsidRPr="000A10B8">
        <w:rPr>
          <w:sz w:val="24"/>
          <w:szCs w:val="24"/>
        </w:rPr>
        <w:t>Nalini</w:t>
      </w:r>
      <w:proofErr w:type="spellEnd"/>
      <w:r w:rsidRPr="000A10B8">
        <w:rPr>
          <w:sz w:val="24"/>
          <w:szCs w:val="24"/>
        </w:rPr>
        <w:t xml:space="preserve">: Ed. </w:t>
      </w:r>
      <w:proofErr w:type="spellStart"/>
      <w:r w:rsidRPr="000A10B8">
        <w:rPr>
          <w:i/>
          <w:sz w:val="24"/>
          <w:szCs w:val="24"/>
        </w:rPr>
        <w:t>Sangama</w:t>
      </w:r>
      <w:proofErr w:type="spellEnd"/>
      <w:r w:rsidRPr="000A10B8">
        <w:rPr>
          <w:i/>
          <w:sz w:val="24"/>
          <w:szCs w:val="24"/>
        </w:rPr>
        <w:t xml:space="preserve">: A Confluence of Art and Culture During the   </w:t>
      </w:r>
    </w:p>
    <w:p w:rsidR="000A10B8" w:rsidRPr="000A10B8" w:rsidRDefault="000A10B8" w:rsidP="000A10B8">
      <w:pPr>
        <w:rPr>
          <w:iCs/>
          <w:sz w:val="24"/>
          <w:szCs w:val="24"/>
        </w:rPr>
      </w:pPr>
      <w:r w:rsidRPr="000A10B8">
        <w:rPr>
          <w:i/>
          <w:sz w:val="24"/>
          <w:szCs w:val="24"/>
        </w:rPr>
        <w:t xml:space="preserve">   </w:t>
      </w:r>
      <w:proofErr w:type="spellStart"/>
      <w:r w:rsidRPr="000A10B8">
        <w:rPr>
          <w:i/>
          <w:sz w:val="24"/>
          <w:szCs w:val="24"/>
        </w:rPr>
        <w:t>Vijayanagara</w:t>
      </w:r>
      <w:proofErr w:type="spellEnd"/>
      <w:r w:rsidRPr="000A10B8">
        <w:rPr>
          <w:i/>
          <w:sz w:val="24"/>
          <w:szCs w:val="24"/>
        </w:rPr>
        <w:t xml:space="preserve"> Period</w:t>
      </w:r>
      <w:r w:rsidRPr="000A10B8">
        <w:rPr>
          <w:iCs/>
          <w:sz w:val="24"/>
          <w:szCs w:val="24"/>
        </w:rPr>
        <w:t xml:space="preserve">. </w:t>
      </w:r>
      <w:proofErr w:type="spellStart"/>
      <w:r w:rsidRPr="000A10B8">
        <w:rPr>
          <w:iCs/>
          <w:sz w:val="24"/>
          <w:szCs w:val="24"/>
        </w:rPr>
        <w:t>Originals.Delhi</w:t>
      </w:r>
      <w:proofErr w:type="spellEnd"/>
      <w:r w:rsidRPr="000A10B8">
        <w:rPr>
          <w:iCs/>
          <w:sz w:val="24"/>
          <w:szCs w:val="24"/>
        </w:rPr>
        <w:t xml:space="preserve">. 2005. </w:t>
      </w:r>
    </w:p>
    <w:p w:rsidR="000A10B8" w:rsidRPr="000A10B8" w:rsidRDefault="000A10B8" w:rsidP="000A10B8">
      <w:pPr>
        <w:rPr>
          <w:iCs/>
          <w:sz w:val="24"/>
          <w:szCs w:val="24"/>
        </w:rPr>
      </w:pPr>
    </w:p>
    <w:p w:rsidR="000A10B8" w:rsidRPr="000A10B8" w:rsidRDefault="000A10B8" w:rsidP="000A10B8">
      <w:pPr>
        <w:rPr>
          <w:i/>
          <w:sz w:val="24"/>
          <w:szCs w:val="24"/>
        </w:rPr>
      </w:pPr>
      <w:r w:rsidRPr="000A10B8">
        <w:rPr>
          <w:sz w:val="24"/>
          <w:szCs w:val="24"/>
        </w:rPr>
        <w:t xml:space="preserve">   </w:t>
      </w:r>
      <w:proofErr w:type="spellStart"/>
      <w:r w:rsidRPr="000A10B8">
        <w:rPr>
          <w:sz w:val="24"/>
          <w:szCs w:val="24"/>
        </w:rPr>
        <w:t>Nalini</w:t>
      </w:r>
      <w:proofErr w:type="spellEnd"/>
      <w:r w:rsidRPr="000A10B8">
        <w:rPr>
          <w:sz w:val="24"/>
          <w:szCs w:val="24"/>
        </w:rPr>
        <w:t xml:space="preserve"> Rao and </w:t>
      </w:r>
      <w:proofErr w:type="spellStart"/>
      <w:r w:rsidRPr="000A10B8">
        <w:rPr>
          <w:sz w:val="24"/>
          <w:szCs w:val="24"/>
        </w:rPr>
        <w:t>Debashish</w:t>
      </w:r>
      <w:proofErr w:type="spellEnd"/>
      <w:r w:rsidRPr="000A10B8">
        <w:rPr>
          <w:sz w:val="24"/>
          <w:szCs w:val="24"/>
        </w:rPr>
        <w:t xml:space="preserve"> Banerji: </w:t>
      </w:r>
      <w:r w:rsidRPr="000A10B8">
        <w:rPr>
          <w:i/>
          <w:sz w:val="24"/>
          <w:szCs w:val="24"/>
        </w:rPr>
        <w:t xml:space="preserve">Contours of Modernity: An Exhibition of    </w:t>
      </w:r>
    </w:p>
    <w:p w:rsidR="000A10B8" w:rsidRPr="000A10B8" w:rsidRDefault="000A10B8" w:rsidP="000A10B8">
      <w:pPr>
        <w:rPr>
          <w:sz w:val="24"/>
          <w:szCs w:val="24"/>
        </w:rPr>
      </w:pPr>
      <w:r w:rsidRPr="000A10B8">
        <w:rPr>
          <w:i/>
          <w:sz w:val="24"/>
          <w:szCs w:val="24"/>
        </w:rPr>
        <w:t xml:space="preserve">   Contemporary Indian Art. </w:t>
      </w:r>
      <w:r w:rsidRPr="000A10B8">
        <w:rPr>
          <w:sz w:val="24"/>
          <w:szCs w:val="24"/>
        </w:rPr>
        <w:t>G.K. Pub. Bangalore. 2005</w:t>
      </w:r>
      <w:r w:rsidRPr="000A10B8">
        <w:rPr>
          <w:i/>
          <w:sz w:val="24"/>
          <w:szCs w:val="24"/>
        </w:rPr>
        <w:t>.</w:t>
      </w:r>
      <w:r w:rsidRPr="000A10B8">
        <w:rPr>
          <w:sz w:val="24"/>
          <w:szCs w:val="24"/>
        </w:rPr>
        <w:t xml:space="preserve"> </w:t>
      </w:r>
    </w:p>
    <w:p w:rsidR="000A10B8" w:rsidRPr="000A10B8" w:rsidRDefault="000A10B8" w:rsidP="000A10B8">
      <w:pPr>
        <w:rPr>
          <w:sz w:val="24"/>
          <w:szCs w:val="24"/>
        </w:rPr>
      </w:pPr>
    </w:p>
    <w:p w:rsidR="000A10B8" w:rsidRPr="000A10B8" w:rsidRDefault="000A10B8" w:rsidP="000A10B8">
      <w:pPr>
        <w:tabs>
          <w:tab w:val="left" w:pos="1620"/>
        </w:tabs>
        <w:rPr>
          <w:i/>
          <w:sz w:val="24"/>
          <w:szCs w:val="24"/>
        </w:rPr>
      </w:pPr>
      <w:r w:rsidRPr="000A10B8">
        <w:rPr>
          <w:i/>
          <w:sz w:val="24"/>
          <w:szCs w:val="24"/>
        </w:rPr>
        <w:t xml:space="preserve">   Boundaries and Transformations:</w:t>
      </w:r>
      <w:r w:rsidRPr="000A10B8">
        <w:rPr>
          <w:sz w:val="24"/>
          <w:szCs w:val="24"/>
        </w:rPr>
        <w:t xml:space="preserve"> </w:t>
      </w:r>
      <w:r w:rsidRPr="000A10B8">
        <w:rPr>
          <w:i/>
          <w:sz w:val="24"/>
          <w:szCs w:val="24"/>
        </w:rPr>
        <w:t xml:space="preserve">Masterworks of Indian and South East Asian   </w:t>
      </w:r>
    </w:p>
    <w:p w:rsidR="000A10B8" w:rsidRPr="000A10B8" w:rsidRDefault="000A10B8" w:rsidP="000A10B8">
      <w:pPr>
        <w:tabs>
          <w:tab w:val="left" w:pos="1620"/>
        </w:tabs>
        <w:rPr>
          <w:sz w:val="24"/>
          <w:szCs w:val="24"/>
        </w:rPr>
      </w:pPr>
      <w:r w:rsidRPr="000A10B8">
        <w:rPr>
          <w:i/>
          <w:sz w:val="24"/>
          <w:szCs w:val="24"/>
        </w:rPr>
        <w:t xml:space="preserve">   Sculptures from the collection of </w:t>
      </w:r>
      <w:proofErr w:type="spellStart"/>
      <w:r w:rsidRPr="000A10B8">
        <w:rPr>
          <w:i/>
          <w:sz w:val="24"/>
          <w:szCs w:val="24"/>
        </w:rPr>
        <w:t>Dr</w:t>
      </w:r>
      <w:proofErr w:type="spellEnd"/>
      <w:r w:rsidRPr="000A10B8">
        <w:rPr>
          <w:i/>
          <w:sz w:val="24"/>
          <w:szCs w:val="24"/>
        </w:rPr>
        <w:t xml:space="preserve"> and Mrs. William Price</w:t>
      </w:r>
      <w:r w:rsidRPr="000A10B8">
        <w:rPr>
          <w:sz w:val="24"/>
          <w:szCs w:val="24"/>
        </w:rPr>
        <w:t xml:space="preserve">. Amarillo Museum </w:t>
      </w:r>
    </w:p>
    <w:p w:rsidR="000A10B8" w:rsidRPr="000A10B8" w:rsidRDefault="000A10B8" w:rsidP="000A10B8">
      <w:pPr>
        <w:tabs>
          <w:tab w:val="left" w:pos="1620"/>
        </w:tabs>
        <w:rPr>
          <w:sz w:val="24"/>
          <w:szCs w:val="24"/>
        </w:rPr>
      </w:pPr>
      <w:r w:rsidRPr="000A10B8">
        <w:rPr>
          <w:sz w:val="24"/>
          <w:szCs w:val="24"/>
        </w:rPr>
        <w:t xml:space="preserve">   of Art, Amarillo, Texas. 1997.</w:t>
      </w:r>
    </w:p>
    <w:p w:rsidR="000A10B8" w:rsidRPr="000A10B8" w:rsidRDefault="000A10B8" w:rsidP="000A10B8">
      <w:pPr>
        <w:tabs>
          <w:tab w:val="left" w:pos="1620"/>
        </w:tabs>
        <w:rPr>
          <w:sz w:val="24"/>
          <w:szCs w:val="24"/>
        </w:rPr>
      </w:pPr>
    </w:p>
    <w:p w:rsidR="000A10B8" w:rsidRPr="000A10B8" w:rsidRDefault="000A10B8" w:rsidP="000A10B8">
      <w:pPr>
        <w:rPr>
          <w:sz w:val="24"/>
          <w:szCs w:val="24"/>
        </w:rPr>
      </w:pPr>
      <w:r w:rsidRPr="000A10B8">
        <w:rPr>
          <w:i/>
          <w:sz w:val="24"/>
          <w:szCs w:val="24"/>
        </w:rPr>
        <w:t xml:space="preserve">    </w:t>
      </w:r>
      <w:proofErr w:type="spellStart"/>
      <w:r w:rsidRPr="000A10B8">
        <w:rPr>
          <w:i/>
          <w:sz w:val="24"/>
          <w:szCs w:val="24"/>
        </w:rPr>
        <w:t>Sravanabelagola</w:t>
      </w:r>
      <w:proofErr w:type="spellEnd"/>
      <w:r w:rsidRPr="000A10B8">
        <w:rPr>
          <w:i/>
          <w:sz w:val="24"/>
          <w:szCs w:val="24"/>
        </w:rPr>
        <w:t>.</w:t>
      </w:r>
      <w:r w:rsidRPr="000A10B8">
        <w:rPr>
          <w:sz w:val="24"/>
          <w:szCs w:val="24"/>
        </w:rPr>
        <w:t xml:space="preserve"> Art Publishers of India. Bangalore 1980.</w:t>
      </w:r>
    </w:p>
    <w:p w:rsidR="000A10B8" w:rsidRPr="000A10B8" w:rsidRDefault="000A10B8" w:rsidP="000A10B8">
      <w:pPr>
        <w:tabs>
          <w:tab w:val="left" w:pos="5670"/>
        </w:tabs>
        <w:rPr>
          <w:b/>
          <w:sz w:val="24"/>
          <w:szCs w:val="24"/>
        </w:rPr>
      </w:pPr>
    </w:p>
    <w:p w:rsidR="000A10B8" w:rsidRPr="000A10B8" w:rsidRDefault="000A10B8" w:rsidP="000A10B8">
      <w:pPr>
        <w:rPr>
          <w:sz w:val="24"/>
          <w:szCs w:val="24"/>
        </w:rPr>
      </w:pPr>
      <w:r w:rsidRPr="000A10B8">
        <w:rPr>
          <w:i/>
          <w:sz w:val="24"/>
          <w:szCs w:val="24"/>
        </w:rPr>
        <w:t xml:space="preserve">    </w:t>
      </w:r>
      <w:proofErr w:type="spellStart"/>
      <w:r w:rsidRPr="000A10B8">
        <w:rPr>
          <w:i/>
          <w:sz w:val="24"/>
          <w:szCs w:val="24"/>
        </w:rPr>
        <w:t>Belur</w:t>
      </w:r>
      <w:proofErr w:type="spellEnd"/>
      <w:r w:rsidRPr="000A10B8">
        <w:rPr>
          <w:i/>
          <w:sz w:val="24"/>
          <w:szCs w:val="24"/>
        </w:rPr>
        <w:t>.</w:t>
      </w:r>
      <w:r w:rsidRPr="000A10B8">
        <w:rPr>
          <w:sz w:val="24"/>
          <w:szCs w:val="24"/>
        </w:rPr>
        <w:t xml:space="preserve"> Art Publishers of India. Bangalore 1979. Second edition, 1990.</w:t>
      </w:r>
    </w:p>
    <w:p w:rsidR="006D6840" w:rsidRPr="000A10B8" w:rsidRDefault="006D6840" w:rsidP="006D6840">
      <w:pPr>
        <w:rPr>
          <w:sz w:val="24"/>
          <w:szCs w:val="24"/>
        </w:rPr>
      </w:pPr>
    </w:p>
    <w:p w:rsidR="000A10B8" w:rsidRPr="000A10B8" w:rsidRDefault="000A10B8" w:rsidP="006D6840">
      <w:pPr>
        <w:rPr>
          <w:sz w:val="24"/>
          <w:szCs w:val="24"/>
        </w:rPr>
      </w:pPr>
    </w:p>
    <w:p w:rsidR="000A10B8" w:rsidRPr="000A10B8" w:rsidRDefault="000A10B8" w:rsidP="006D6840">
      <w:pPr>
        <w:rPr>
          <w:b/>
          <w:sz w:val="24"/>
          <w:szCs w:val="24"/>
        </w:rPr>
      </w:pPr>
      <w:r w:rsidRPr="000A10B8">
        <w:rPr>
          <w:b/>
          <w:sz w:val="24"/>
          <w:szCs w:val="24"/>
        </w:rPr>
        <w:t xml:space="preserve">Articles </w:t>
      </w:r>
    </w:p>
    <w:p w:rsidR="000A10B8" w:rsidRPr="000A10B8" w:rsidRDefault="000A10B8" w:rsidP="006D6840">
      <w:pPr>
        <w:rPr>
          <w:sz w:val="24"/>
          <w:szCs w:val="24"/>
        </w:rPr>
      </w:pPr>
    </w:p>
    <w:p w:rsidR="006D6840" w:rsidRDefault="00A43F78" w:rsidP="006D6840">
      <w:pPr>
        <w:rPr>
          <w:sz w:val="24"/>
          <w:szCs w:val="24"/>
        </w:rPr>
      </w:pPr>
      <w:r w:rsidRPr="000A10B8">
        <w:rPr>
          <w:sz w:val="24"/>
          <w:szCs w:val="24"/>
        </w:rPr>
        <w:t>Journey to the Beyond: Expressionist Paintings and Poetry of Rabindranath T</w:t>
      </w:r>
      <w:r w:rsidR="000A10B8" w:rsidRPr="000A10B8">
        <w:rPr>
          <w:sz w:val="24"/>
          <w:szCs w:val="24"/>
        </w:rPr>
        <w:t xml:space="preserve">agore. (Forthcoming, </w:t>
      </w:r>
      <w:r w:rsidR="000A10B8" w:rsidRPr="00BD524B">
        <w:rPr>
          <w:i/>
          <w:sz w:val="24"/>
          <w:szCs w:val="24"/>
        </w:rPr>
        <w:t>NADIN</w:t>
      </w:r>
      <w:r w:rsidR="000A10B8" w:rsidRPr="000A10B8">
        <w:rPr>
          <w:sz w:val="24"/>
          <w:szCs w:val="24"/>
        </w:rPr>
        <w:t xml:space="preserve"> 2017)</w:t>
      </w:r>
      <w:r w:rsidR="00145D0D" w:rsidRPr="000A10B8">
        <w:rPr>
          <w:sz w:val="24"/>
          <w:szCs w:val="24"/>
        </w:rPr>
        <w:t xml:space="preserve"> </w:t>
      </w:r>
      <w:r w:rsidRPr="000A10B8">
        <w:rPr>
          <w:sz w:val="24"/>
          <w:szCs w:val="24"/>
        </w:rPr>
        <w:t xml:space="preserve"> </w:t>
      </w:r>
    </w:p>
    <w:p w:rsidR="000A10B8" w:rsidRDefault="000A10B8" w:rsidP="006D6840">
      <w:pPr>
        <w:rPr>
          <w:sz w:val="24"/>
          <w:szCs w:val="24"/>
        </w:rPr>
      </w:pPr>
    </w:p>
    <w:p w:rsidR="00BD524B" w:rsidRPr="00BD524B" w:rsidRDefault="00BD524B" w:rsidP="00BD524B">
      <w:pPr>
        <w:outlineLvl w:val="0"/>
        <w:rPr>
          <w:sz w:val="24"/>
          <w:szCs w:val="24"/>
        </w:rPr>
      </w:pPr>
      <w:r w:rsidRPr="00BD524B">
        <w:rPr>
          <w:sz w:val="24"/>
          <w:szCs w:val="24"/>
        </w:rPr>
        <w:t xml:space="preserve">Religious Kingship in Cambodia and </w:t>
      </w:r>
      <w:proofErr w:type="spellStart"/>
      <w:proofErr w:type="gramStart"/>
      <w:r w:rsidRPr="00BD524B">
        <w:rPr>
          <w:sz w:val="24"/>
          <w:szCs w:val="24"/>
        </w:rPr>
        <w:t>India:The</w:t>
      </w:r>
      <w:proofErr w:type="spellEnd"/>
      <w:proofErr w:type="gramEnd"/>
      <w:r w:rsidRPr="00BD524B">
        <w:rPr>
          <w:sz w:val="24"/>
          <w:szCs w:val="24"/>
        </w:rPr>
        <w:t xml:space="preserve"> Role and  Status </w:t>
      </w:r>
      <w:proofErr w:type="spellStart"/>
      <w:r w:rsidRPr="00BD524B">
        <w:rPr>
          <w:i/>
          <w:sz w:val="24"/>
          <w:szCs w:val="24"/>
        </w:rPr>
        <w:t>Purohita</w:t>
      </w:r>
      <w:proofErr w:type="spellEnd"/>
      <w:r w:rsidRPr="00BD524B">
        <w:rPr>
          <w:sz w:val="24"/>
          <w:szCs w:val="24"/>
        </w:rPr>
        <w:t xml:space="preserve"> (King’s Priest) in the context of the </w:t>
      </w:r>
      <w:proofErr w:type="spellStart"/>
      <w:r w:rsidRPr="00BD524B">
        <w:rPr>
          <w:i/>
          <w:sz w:val="24"/>
          <w:szCs w:val="24"/>
        </w:rPr>
        <w:t>Devarāja</w:t>
      </w:r>
      <w:proofErr w:type="spellEnd"/>
      <w:r w:rsidRPr="00BD524B">
        <w:rPr>
          <w:sz w:val="24"/>
          <w:szCs w:val="24"/>
        </w:rPr>
        <w:t xml:space="preserve"> (god-king) Tradition. </w:t>
      </w:r>
      <w:proofErr w:type="spellStart"/>
      <w:r w:rsidRPr="00BD524B">
        <w:rPr>
          <w:bCs/>
          <w:i/>
          <w:sz w:val="24"/>
          <w:szCs w:val="24"/>
        </w:rPr>
        <w:t>Nidan</w:t>
      </w:r>
      <w:proofErr w:type="spellEnd"/>
      <w:r w:rsidRPr="00BD524B">
        <w:rPr>
          <w:bCs/>
          <w:i/>
          <w:sz w:val="24"/>
          <w:szCs w:val="24"/>
        </w:rPr>
        <w:t>: International Journal for Indian Studies</w:t>
      </w:r>
      <w:r w:rsidRPr="00BD524B">
        <w:rPr>
          <w:bCs/>
          <w:sz w:val="24"/>
          <w:szCs w:val="24"/>
        </w:rPr>
        <w:t>, Vol. 2, No. 1., July 2017</w:t>
      </w:r>
      <w:r>
        <w:rPr>
          <w:bCs/>
          <w:sz w:val="24"/>
          <w:szCs w:val="24"/>
        </w:rPr>
        <w:t>.</w:t>
      </w:r>
      <w:r w:rsidRPr="00BD524B">
        <w:rPr>
          <w:bCs/>
          <w:sz w:val="24"/>
          <w:szCs w:val="24"/>
        </w:rPr>
        <w:t xml:space="preserve"> </w:t>
      </w:r>
    </w:p>
    <w:p w:rsidR="000A10B8" w:rsidRPr="000A10B8" w:rsidRDefault="000A10B8" w:rsidP="006D6840">
      <w:pPr>
        <w:rPr>
          <w:sz w:val="24"/>
          <w:szCs w:val="24"/>
        </w:rPr>
      </w:pPr>
    </w:p>
    <w:p w:rsidR="000A10B8" w:rsidRPr="000A10B8" w:rsidRDefault="000A10B8" w:rsidP="00BD524B">
      <w:pPr>
        <w:widowControl w:val="0"/>
        <w:ind w:right="144"/>
        <w:rPr>
          <w:sz w:val="24"/>
          <w:szCs w:val="24"/>
          <w:lang w:bidi="sa-IN"/>
        </w:rPr>
      </w:pPr>
      <w:r w:rsidRPr="000A10B8">
        <w:rPr>
          <w:sz w:val="24"/>
          <w:szCs w:val="24"/>
        </w:rPr>
        <w:t xml:space="preserve">Navaratri in South India. </w:t>
      </w:r>
      <w:r w:rsidR="00BD524B">
        <w:rPr>
          <w:sz w:val="24"/>
          <w:szCs w:val="24"/>
        </w:rPr>
        <w:t xml:space="preserve">Symbolism and Power in Royal Rituals. </w:t>
      </w:r>
      <w:r w:rsidRPr="000A10B8">
        <w:rPr>
          <w:i/>
          <w:iCs/>
          <w:sz w:val="24"/>
          <w:szCs w:val="24"/>
        </w:rPr>
        <w:t xml:space="preserve"> </w:t>
      </w:r>
      <w:proofErr w:type="spellStart"/>
      <w:r w:rsidRPr="000A10B8">
        <w:rPr>
          <w:i/>
          <w:iCs/>
          <w:sz w:val="24"/>
          <w:szCs w:val="24"/>
        </w:rPr>
        <w:t>Sagar</w:t>
      </w:r>
      <w:proofErr w:type="spellEnd"/>
      <w:r w:rsidRPr="000A10B8">
        <w:rPr>
          <w:i/>
          <w:iCs/>
          <w:sz w:val="24"/>
          <w:szCs w:val="24"/>
        </w:rPr>
        <w:t>: A South Asia Research Journa</w:t>
      </w:r>
      <w:r w:rsidR="00BD524B">
        <w:rPr>
          <w:i/>
          <w:iCs/>
          <w:sz w:val="24"/>
          <w:szCs w:val="24"/>
        </w:rPr>
        <w:t>l</w:t>
      </w:r>
      <w:r w:rsidRPr="000A10B8">
        <w:rPr>
          <w:i/>
          <w:iCs/>
          <w:sz w:val="24"/>
          <w:szCs w:val="24"/>
        </w:rPr>
        <w:t>.</w:t>
      </w:r>
      <w:r w:rsidRPr="000A10B8">
        <w:rPr>
          <w:iCs/>
          <w:sz w:val="24"/>
          <w:szCs w:val="24"/>
        </w:rPr>
        <w:t>2016, XXIV</w:t>
      </w:r>
      <w:r w:rsidRPr="000A10B8">
        <w:rPr>
          <w:i/>
          <w:iCs/>
          <w:sz w:val="24"/>
          <w:szCs w:val="24"/>
        </w:rPr>
        <w:t xml:space="preserve"> </w:t>
      </w:r>
    </w:p>
    <w:p w:rsidR="000A10B8" w:rsidRPr="000A10B8" w:rsidRDefault="000A10B8" w:rsidP="000A10B8">
      <w:pPr>
        <w:widowControl w:val="0"/>
        <w:overflowPunct w:val="0"/>
        <w:autoSpaceDE w:val="0"/>
        <w:autoSpaceDN w:val="0"/>
        <w:adjustRightInd w:val="0"/>
        <w:jc w:val="center"/>
        <w:rPr>
          <w:sz w:val="24"/>
          <w:szCs w:val="24"/>
          <w:lang w:bidi="sa-IN"/>
        </w:rPr>
      </w:pPr>
    </w:p>
    <w:p w:rsidR="000A10B8" w:rsidRPr="000A10B8" w:rsidRDefault="000A10B8" w:rsidP="000A10B8">
      <w:pPr>
        <w:widowControl w:val="0"/>
        <w:overflowPunct w:val="0"/>
        <w:autoSpaceDE w:val="0"/>
        <w:autoSpaceDN w:val="0"/>
        <w:adjustRightInd w:val="0"/>
        <w:rPr>
          <w:sz w:val="24"/>
          <w:szCs w:val="24"/>
        </w:rPr>
      </w:pPr>
      <w:r w:rsidRPr="000A10B8">
        <w:rPr>
          <w:sz w:val="24"/>
          <w:szCs w:val="24"/>
          <w:lang w:bidi="sa-IN"/>
        </w:rPr>
        <w:t xml:space="preserve">Royal Religious Beneficence in Pre-Modern India: Political and Social Implications. </w:t>
      </w:r>
      <w:r w:rsidRPr="000A10B8">
        <w:rPr>
          <w:i/>
          <w:sz w:val="24"/>
          <w:szCs w:val="24"/>
          <w:lang w:bidi="sa-IN"/>
        </w:rPr>
        <w:t xml:space="preserve">International </w:t>
      </w:r>
      <w:r w:rsidRPr="000A10B8">
        <w:rPr>
          <w:i/>
          <w:sz w:val="24"/>
          <w:szCs w:val="24"/>
        </w:rPr>
        <w:t xml:space="preserve">Journal of Dharma Studies. </w:t>
      </w:r>
      <w:r w:rsidRPr="000A10B8">
        <w:rPr>
          <w:sz w:val="24"/>
          <w:szCs w:val="24"/>
        </w:rPr>
        <w:t xml:space="preserve">2016.4:7 </w:t>
      </w:r>
    </w:p>
    <w:p w:rsidR="000A10B8" w:rsidRPr="000A10B8" w:rsidRDefault="000A10B8" w:rsidP="000A10B8">
      <w:pPr>
        <w:rPr>
          <w:rStyle w:val="Hyperlink"/>
          <w:sz w:val="24"/>
          <w:szCs w:val="24"/>
        </w:rPr>
      </w:pPr>
    </w:p>
    <w:p w:rsidR="000A10B8" w:rsidRPr="000A10B8" w:rsidRDefault="000A10B8" w:rsidP="000A10B8">
      <w:pPr>
        <w:rPr>
          <w:sz w:val="24"/>
          <w:szCs w:val="24"/>
        </w:rPr>
      </w:pPr>
      <w:r w:rsidRPr="000A10B8">
        <w:rPr>
          <w:sz w:val="24"/>
          <w:szCs w:val="24"/>
        </w:rPr>
        <w:t xml:space="preserve">Relation between Art and Archaeology: its possibilities in Maritime Studies in India. </w:t>
      </w:r>
      <w:r w:rsidRPr="000A10B8">
        <w:rPr>
          <w:i/>
          <w:sz w:val="24"/>
          <w:szCs w:val="24"/>
        </w:rPr>
        <w:t>Searches on Indus Civilization and Maritime Archaeology in India.</w:t>
      </w:r>
      <w:r w:rsidRPr="000A10B8">
        <w:rPr>
          <w:sz w:val="24"/>
          <w:szCs w:val="24"/>
        </w:rPr>
        <w:t xml:space="preserve"> </w:t>
      </w:r>
      <w:proofErr w:type="spellStart"/>
      <w:r w:rsidRPr="000A10B8">
        <w:rPr>
          <w:sz w:val="24"/>
          <w:szCs w:val="24"/>
        </w:rPr>
        <w:t>Ed.A.</w:t>
      </w:r>
      <w:proofErr w:type="gramStart"/>
      <w:r w:rsidRPr="000A10B8">
        <w:rPr>
          <w:sz w:val="24"/>
          <w:szCs w:val="24"/>
        </w:rPr>
        <w:t>S.Gaur</w:t>
      </w:r>
      <w:proofErr w:type="spellEnd"/>
      <w:proofErr w:type="gramEnd"/>
      <w:r w:rsidRPr="000A10B8">
        <w:rPr>
          <w:sz w:val="24"/>
          <w:szCs w:val="24"/>
        </w:rPr>
        <w:t xml:space="preserve"> and </w:t>
      </w:r>
      <w:proofErr w:type="spellStart"/>
      <w:r w:rsidRPr="000A10B8">
        <w:rPr>
          <w:sz w:val="24"/>
          <w:szCs w:val="24"/>
        </w:rPr>
        <w:t>Sundaresh.Delhi</w:t>
      </w:r>
      <w:proofErr w:type="spellEnd"/>
      <w:r w:rsidRPr="000A10B8">
        <w:rPr>
          <w:sz w:val="24"/>
          <w:szCs w:val="24"/>
        </w:rPr>
        <w:t xml:space="preserve">. </w:t>
      </w:r>
      <w:proofErr w:type="spellStart"/>
      <w:r w:rsidRPr="000A10B8">
        <w:rPr>
          <w:sz w:val="24"/>
          <w:szCs w:val="24"/>
        </w:rPr>
        <w:t>Agam</w:t>
      </w:r>
      <w:proofErr w:type="spellEnd"/>
      <w:r w:rsidRPr="000A10B8">
        <w:rPr>
          <w:sz w:val="24"/>
          <w:szCs w:val="24"/>
        </w:rPr>
        <w:t xml:space="preserve"> Kala </w:t>
      </w:r>
      <w:proofErr w:type="spellStart"/>
      <w:r w:rsidRPr="000A10B8">
        <w:rPr>
          <w:sz w:val="24"/>
          <w:szCs w:val="24"/>
        </w:rPr>
        <w:t>Prakashan</w:t>
      </w:r>
      <w:proofErr w:type="spellEnd"/>
      <w:r w:rsidRPr="000A10B8">
        <w:rPr>
          <w:sz w:val="24"/>
          <w:szCs w:val="24"/>
        </w:rPr>
        <w:t>. 2015.</w:t>
      </w:r>
    </w:p>
    <w:p w:rsidR="000A10B8" w:rsidRPr="000A10B8" w:rsidRDefault="000A10B8" w:rsidP="000A10B8">
      <w:pPr>
        <w:rPr>
          <w:rStyle w:val="Hyperlink"/>
          <w:sz w:val="24"/>
          <w:szCs w:val="24"/>
        </w:rPr>
      </w:pPr>
    </w:p>
    <w:p w:rsidR="000A10B8" w:rsidRDefault="000A10B8" w:rsidP="000A10B8">
      <w:pPr>
        <w:rPr>
          <w:sz w:val="24"/>
          <w:szCs w:val="24"/>
        </w:rPr>
      </w:pPr>
      <w:r w:rsidRPr="000A10B8">
        <w:rPr>
          <w:sz w:val="24"/>
          <w:szCs w:val="24"/>
        </w:rPr>
        <w:t xml:space="preserve">Rao, N and Banerji, </w:t>
      </w:r>
      <w:proofErr w:type="spellStart"/>
      <w:r w:rsidRPr="000A10B8">
        <w:rPr>
          <w:sz w:val="24"/>
          <w:szCs w:val="24"/>
        </w:rPr>
        <w:t>Debashish</w:t>
      </w:r>
      <w:proofErr w:type="spellEnd"/>
      <w:r w:rsidRPr="000A10B8">
        <w:rPr>
          <w:sz w:val="24"/>
          <w:szCs w:val="24"/>
        </w:rPr>
        <w:t>: Yoga: The Art o</w:t>
      </w:r>
      <w:r w:rsidR="00BD524B">
        <w:rPr>
          <w:sz w:val="24"/>
          <w:szCs w:val="24"/>
        </w:rPr>
        <w:t>f Transformation, curated by Deb</w:t>
      </w:r>
      <w:r w:rsidRPr="000A10B8">
        <w:rPr>
          <w:sz w:val="24"/>
          <w:szCs w:val="24"/>
        </w:rPr>
        <w:t xml:space="preserve">ra Diamond. An Exhibition Review. </w:t>
      </w:r>
      <w:r w:rsidR="00BD524B">
        <w:rPr>
          <w:i/>
          <w:sz w:val="24"/>
          <w:szCs w:val="24"/>
        </w:rPr>
        <w:t>Exe</w:t>
      </w:r>
      <w:r w:rsidRPr="000A10B8">
        <w:rPr>
          <w:i/>
          <w:sz w:val="24"/>
          <w:szCs w:val="24"/>
        </w:rPr>
        <w:t>mplar</w:t>
      </w:r>
      <w:r w:rsidRPr="000A10B8">
        <w:rPr>
          <w:sz w:val="24"/>
          <w:szCs w:val="24"/>
        </w:rPr>
        <w:t>. 2.2, Fall 2014</w:t>
      </w:r>
      <w:r w:rsidR="00BD524B">
        <w:rPr>
          <w:sz w:val="24"/>
          <w:szCs w:val="24"/>
        </w:rPr>
        <w:t>.</w:t>
      </w:r>
    </w:p>
    <w:p w:rsidR="00BD524B" w:rsidRDefault="00BD524B" w:rsidP="000A10B8">
      <w:pPr>
        <w:rPr>
          <w:sz w:val="24"/>
          <w:szCs w:val="24"/>
        </w:rPr>
      </w:pPr>
    </w:p>
    <w:p w:rsidR="000A10B8" w:rsidRPr="000A10B8" w:rsidRDefault="000A10B8" w:rsidP="000A10B8">
      <w:pPr>
        <w:rPr>
          <w:sz w:val="24"/>
          <w:szCs w:val="24"/>
        </w:rPr>
      </w:pPr>
      <w:r w:rsidRPr="000A10B8">
        <w:rPr>
          <w:sz w:val="24"/>
          <w:szCs w:val="24"/>
        </w:rPr>
        <w:t xml:space="preserve">The Aesthetics of Visual Perception in relation to Indian Temple Art: The dynamics of architecture and Sculpture.  </w:t>
      </w:r>
      <w:proofErr w:type="gramStart"/>
      <w:r w:rsidRPr="000A10B8">
        <w:rPr>
          <w:i/>
          <w:sz w:val="24"/>
          <w:szCs w:val="24"/>
        </w:rPr>
        <w:t>Kala :</w:t>
      </w:r>
      <w:proofErr w:type="gramEnd"/>
      <w:r w:rsidRPr="000A10B8">
        <w:rPr>
          <w:i/>
          <w:sz w:val="24"/>
          <w:szCs w:val="24"/>
        </w:rPr>
        <w:t xml:space="preserve"> the Journal of Indian Art History</w:t>
      </w:r>
      <w:r w:rsidRPr="000A10B8">
        <w:rPr>
          <w:sz w:val="24"/>
          <w:szCs w:val="24"/>
        </w:rPr>
        <w:t xml:space="preserve"> </w:t>
      </w:r>
      <w:r w:rsidRPr="000A10B8">
        <w:rPr>
          <w:i/>
          <w:sz w:val="24"/>
          <w:szCs w:val="24"/>
        </w:rPr>
        <w:t>Congress</w:t>
      </w:r>
      <w:r w:rsidRPr="000A10B8">
        <w:rPr>
          <w:sz w:val="24"/>
          <w:szCs w:val="24"/>
        </w:rPr>
        <w:t>. Vol XIX, 2013-   2014</w:t>
      </w:r>
    </w:p>
    <w:p w:rsidR="000A10B8" w:rsidRDefault="000A10B8" w:rsidP="000A10B8">
      <w:pPr>
        <w:rPr>
          <w:sz w:val="24"/>
          <w:szCs w:val="24"/>
        </w:rPr>
      </w:pPr>
    </w:p>
    <w:p w:rsidR="000A10B8" w:rsidRDefault="000A10B8" w:rsidP="000A10B8">
      <w:pPr>
        <w:rPr>
          <w:sz w:val="24"/>
          <w:szCs w:val="24"/>
        </w:rPr>
      </w:pPr>
      <w:r w:rsidRPr="00453725">
        <w:rPr>
          <w:sz w:val="24"/>
          <w:szCs w:val="24"/>
        </w:rPr>
        <w:t xml:space="preserve">Modern Indian Art: 1947-2009.  </w:t>
      </w:r>
      <w:r w:rsidRPr="00453725">
        <w:rPr>
          <w:i/>
          <w:sz w:val="24"/>
          <w:szCs w:val="24"/>
        </w:rPr>
        <w:t>Encyclopedia of Modern India</w:t>
      </w:r>
      <w:r w:rsidRPr="00453725">
        <w:rPr>
          <w:sz w:val="24"/>
          <w:szCs w:val="24"/>
        </w:rPr>
        <w:t xml:space="preserve">. </w:t>
      </w:r>
      <w:r>
        <w:rPr>
          <w:sz w:val="24"/>
          <w:szCs w:val="24"/>
        </w:rPr>
        <w:t>ABC Clio.</w:t>
      </w:r>
      <w:r w:rsidRPr="00453725">
        <w:rPr>
          <w:sz w:val="24"/>
          <w:szCs w:val="24"/>
        </w:rPr>
        <w:t xml:space="preserve"> Greenw</w:t>
      </w:r>
      <w:r>
        <w:rPr>
          <w:sz w:val="24"/>
          <w:szCs w:val="24"/>
        </w:rPr>
        <w:t xml:space="preserve">ood. 2013. </w:t>
      </w:r>
    </w:p>
    <w:p w:rsidR="000A10B8" w:rsidRDefault="000A10B8" w:rsidP="000A10B8">
      <w:pPr>
        <w:rPr>
          <w:sz w:val="24"/>
          <w:szCs w:val="24"/>
        </w:rPr>
      </w:pPr>
    </w:p>
    <w:p w:rsidR="000A10B8" w:rsidRPr="000D70BE" w:rsidRDefault="000A10B8" w:rsidP="000A10B8">
      <w:pPr>
        <w:rPr>
          <w:rFonts w:eastAsiaTheme="minorHAnsi"/>
          <w:i/>
          <w:iCs/>
          <w:sz w:val="24"/>
          <w:szCs w:val="24"/>
          <w:lang w:val="en-GB"/>
        </w:rPr>
      </w:pPr>
      <w:r w:rsidRPr="000D70BE">
        <w:rPr>
          <w:sz w:val="24"/>
          <w:szCs w:val="24"/>
        </w:rPr>
        <w:t xml:space="preserve">Power and Patronage in the Making of </w:t>
      </w:r>
      <w:proofErr w:type="spellStart"/>
      <w:r w:rsidRPr="000D70BE">
        <w:rPr>
          <w:sz w:val="24"/>
          <w:szCs w:val="24"/>
        </w:rPr>
        <w:t>Gandhara</w:t>
      </w:r>
      <w:proofErr w:type="spellEnd"/>
      <w:r w:rsidRPr="000D70BE">
        <w:rPr>
          <w:sz w:val="24"/>
          <w:szCs w:val="24"/>
        </w:rPr>
        <w:t xml:space="preserve"> Art. </w:t>
      </w:r>
      <w:r w:rsidRPr="000D70BE">
        <w:rPr>
          <w:rFonts w:eastAsiaTheme="minorHAnsi"/>
          <w:i/>
          <w:iCs/>
          <w:sz w:val="24"/>
          <w:szCs w:val="24"/>
          <w:lang w:val="en-GB"/>
        </w:rPr>
        <w:t xml:space="preserve">The Visual and   </w:t>
      </w:r>
    </w:p>
    <w:p w:rsidR="000A10B8" w:rsidRPr="000D70BE" w:rsidRDefault="000A10B8" w:rsidP="000A10B8">
      <w:pPr>
        <w:rPr>
          <w:rFonts w:eastAsiaTheme="minorHAnsi"/>
          <w:iCs/>
          <w:color w:val="000000"/>
          <w:sz w:val="24"/>
          <w:szCs w:val="24"/>
        </w:rPr>
      </w:pPr>
      <w:r w:rsidRPr="000D70BE">
        <w:rPr>
          <w:rFonts w:eastAsiaTheme="minorHAnsi"/>
          <w:i/>
          <w:iCs/>
          <w:sz w:val="24"/>
          <w:szCs w:val="24"/>
          <w:lang w:val="en-GB"/>
        </w:rPr>
        <w:t xml:space="preserve">Performing Arts: An International Anthology: An Introduction. </w:t>
      </w:r>
      <w:r w:rsidRPr="000D70BE">
        <w:rPr>
          <w:rFonts w:eastAsiaTheme="minorHAnsi"/>
          <w:iCs/>
          <w:color w:val="000000"/>
          <w:sz w:val="24"/>
          <w:szCs w:val="24"/>
        </w:rPr>
        <w:t xml:space="preserve">Edited by   </w:t>
      </w:r>
    </w:p>
    <w:p w:rsidR="000A10B8" w:rsidRPr="000D70BE" w:rsidRDefault="00BD524B" w:rsidP="000A10B8">
      <w:pPr>
        <w:rPr>
          <w:rFonts w:eastAsiaTheme="minorHAnsi"/>
          <w:iCs/>
          <w:color w:val="000000"/>
          <w:sz w:val="24"/>
          <w:szCs w:val="24"/>
        </w:rPr>
      </w:pPr>
      <w:r>
        <w:rPr>
          <w:rFonts w:eastAsiaTheme="minorHAnsi"/>
          <w:iCs/>
          <w:color w:val="000000"/>
          <w:sz w:val="24"/>
          <w:szCs w:val="24"/>
        </w:rPr>
        <w:t>Stephen Andrew Arbury.</w:t>
      </w:r>
      <w:r w:rsidR="000A10B8" w:rsidRPr="000D70BE">
        <w:rPr>
          <w:rFonts w:eastAsiaTheme="minorHAnsi"/>
          <w:iCs/>
          <w:color w:val="000000"/>
          <w:sz w:val="24"/>
          <w:szCs w:val="24"/>
        </w:rPr>
        <w:t xml:space="preserve"> Greece. 2012.</w:t>
      </w:r>
    </w:p>
    <w:p w:rsidR="000A10B8" w:rsidRPr="000A10B8" w:rsidRDefault="000A10B8" w:rsidP="000A10B8">
      <w:pPr>
        <w:rPr>
          <w:sz w:val="24"/>
          <w:szCs w:val="24"/>
        </w:rPr>
      </w:pPr>
    </w:p>
    <w:p w:rsidR="000A10B8" w:rsidRPr="000A10B8" w:rsidRDefault="000A10B8" w:rsidP="000A10B8">
      <w:pPr>
        <w:rPr>
          <w:sz w:val="24"/>
          <w:szCs w:val="24"/>
        </w:rPr>
      </w:pPr>
    </w:p>
    <w:p w:rsidR="00336F13" w:rsidRDefault="00336F13" w:rsidP="00336F13"/>
    <w:p w:rsidR="000A10B8" w:rsidRDefault="00BD524B" w:rsidP="00336F13">
      <w:pPr>
        <w:rPr>
          <w:sz w:val="24"/>
          <w:szCs w:val="24"/>
        </w:rPr>
      </w:pPr>
      <w:r>
        <w:rPr>
          <w:sz w:val="24"/>
          <w:szCs w:val="24"/>
        </w:rPr>
        <w:t xml:space="preserve">Narrative </w:t>
      </w:r>
    </w:p>
    <w:p w:rsidR="00BD524B" w:rsidRPr="00BD524B" w:rsidRDefault="00BD524B" w:rsidP="00336F13">
      <w:pPr>
        <w:rPr>
          <w:sz w:val="24"/>
          <w:szCs w:val="24"/>
        </w:rPr>
      </w:pPr>
    </w:p>
    <w:p w:rsidR="00BD524B" w:rsidRDefault="00BD524B" w:rsidP="00BD524B">
      <w:pPr>
        <w:shd w:val="clear" w:color="auto" w:fill="FFFFFF"/>
        <w:rPr>
          <w:color w:val="333333"/>
          <w:sz w:val="24"/>
          <w:szCs w:val="24"/>
          <w:u w:val="single"/>
        </w:rPr>
      </w:pPr>
      <w:proofErr w:type="spellStart"/>
      <w:r w:rsidRPr="00875125">
        <w:rPr>
          <w:color w:val="333333"/>
          <w:sz w:val="24"/>
          <w:szCs w:val="24"/>
        </w:rPr>
        <w:t>Nalini</w:t>
      </w:r>
      <w:proofErr w:type="spellEnd"/>
      <w:r w:rsidRPr="00875125">
        <w:rPr>
          <w:color w:val="333333"/>
          <w:sz w:val="24"/>
          <w:szCs w:val="24"/>
        </w:rPr>
        <w:t xml:space="preserve"> N. Rao joined the </w:t>
      </w:r>
      <w:proofErr w:type="spellStart"/>
      <w:r w:rsidRPr="00875125">
        <w:rPr>
          <w:color w:val="333333"/>
          <w:sz w:val="24"/>
          <w:szCs w:val="24"/>
        </w:rPr>
        <w:t>Soka</w:t>
      </w:r>
      <w:proofErr w:type="spellEnd"/>
      <w:r w:rsidRPr="00875125">
        <w:rPr>
          <w:color w:val="333333"/>
          <w:sz w:val="24"/>
          <w:szCs w:val="24"/>
        </w:rPr>
        <w:t xml:space="preserve"> University of America, Aliso Viejo faculty as Professor of World Art in September 2000. Rao came to SUA from the University of Southern California in Los Angeles, where she taught courses in </w:t>
      </w:r>
      <w:r>
        <w:rPr>
          <w:color w:val="333333"/>
          <w:sz w:val="24"/>
          <w:szCs w:val="24"/>
        </w:rPr>
        <w:t>South and Southeast Asian Art.</w:t>
      </w:r>
      <w:r w:rsidRPr="00875125">
        <w:rPr>
          <w:color w:val="333333"/>
          <w:sz w:val="24"/>
          <w:szCs w:val="24"/>
        </w:rPr>
        <w:t> Before that she was an Assistant Professor of Art at the University of Hawaii, Hilo (1998), and she was a Consulting Curator for Asian Art at the Amarillo Museum of Art in Texas (1997</w:t>
      </w:r>
      <w:r w:rsidRPr="00875125">
        <w:rPr>
          <w:color w:val="333333"/>
          <w:sz w:val="24"/>
          <w:szCs w:val="24"/>
          <w:u w:val="single"/>
        </w:rPr>
        <w:t xml:space="preserve">). </w:t>
      </w:r>
    </w:p>
    <w:p w:rsidR="00BD524B" w:rsidRPr="00875125" w:rsidRDefault="00BD524B" w:rsidP="00BD524B">
      <w:pPr>
        <w:shd w:val="clear" w:color="auto" w:fill="FFFFFF"/>
        <w:rPr>
          <w:color w:val="333333"/>
          <w:sz w:val="24"/>
          <w:szCs w:val="24"/>
        </w:rPr>
      </w:pPr>
    </w:p>
    <w:p w:rsidR="00BD524B" w:rsidRDefault="00BD524B" w:rsidP="00BD524B">
      <w:pPr>
        <w:shd w:val="clear" w:color="auto" w:fill="FFFFFF"/>
        <w:rPr>
          <w:color w:val="333333"/>
          <w:sz w:val="24"/>
          <w:szCs w:val="24"/>
        </w:rPr>
      </w:pPr>
      <w:r w:rsidRPr="00875125">
        <w:rPr>
          <w:color w:val="333333"/>
          <w:sz w:val="24"/>
          <w:szCs w:val="24"/>
        </w:rPr>
        <w:t>Rao holds two Ph.D.'s: one in Art History from the University of California, Los Angeles and the other in Ancient History and Archaeology from the University of Mysore, Mysore, India</w:t>
      </w:r>
      <w:r>
        <w:rPr>
          <w:color w:val="333333"/>
          <w:sz w:val="24"/>
          <w:szCs w:val="24"/>
        </w:rPr>
        <w:t>.</w:t>
      </w:r>
    </w:p>
    <w:p w:rsidR="00BD524B" w:rsidRDefault="00BD524B" w:rsidP="00BD524B">
      <w:pPr>
        <w:shd w:val="clear" w:color="auto" w:fill="FFFFFF"/>
        <w:rPr>
          <w:color w:val="333333"/>
          <w:sz w:val="24"/>
          <w:szCs w:val="24"/>
        </w:rPr>
      </w:pPr>
    </w:p>
    <w:p w:rsidR="00BD524B" w:rsidRDefault="00BD524B" w:rsidP="00336F13">
      <w:r w:rsidRPr="00875125">
        <w:rPr>
          <w:color w:val="333333"/>
          <w:sz w:val="24"/>
          <w:szCs w:val="24"/>
        </w:rPr>
        <w:t xml:space="preserve"> Currently, Rao</w:t>
      </w:r>
      <w:r>
        <w:rPr>
          <w:color w:val="333333"/>
          <w:sz w:val="24"/>
          <w:szCs w:val="24"/>
        </w:rPr>
        <w:t xml:space="preserve"> is involved in </w:t>
      </w:r>
      <w:r w:rsidRPr="00875125">
        <w:rPr>
          <w:color w:val="333333"/>
          <w:sz w:val="24"/>
          <w:szCs w:val="24"/>
        </w:rPr>
        <w:t>research projects including, </w:t>
      </w:r>
      <w:r>
        <w:rPr>
          <w:color w:val="333333"/>
          <w:sz w:val="24"/>
          <w:szCs w:val="24"/>
        </w:rPr>
        <w:t>Buddhist and Hindu monasteries in South India and cataloging paint</w:t>
      </w:r>
      <w:r w:rsidR="001F43DB">
        <w:rPr>
          <w:color w:val="333333"/>
          <w:sz w:val="24"/>
          <w:szCs w:val="24"/>
        </w:rPr>
        <w:t xml:space="preserve">ings for a private collection. And Rao is the chairperson </w:t>
      </w:r>
      <w:r w:rsidR="001F43DB" w:rsidRPr="001F43DB">
        <w:rPr>
          <w:color w:val="333333"/>
          <w:sz w:val="24"/>
          <w:szCs w:val="24"/>
        </w:rPr>
        <w:t xml:space="preserve">of Dr. </w:t>
      </w:r>
      <w:proofErr w:type="spellStart"/>
      <w:r w:rsidR="001F43DB" w:rsidRPr="001F43DB">
        <w:rPr>
          <w:color w:val="333333"/>
          <w:sz w:val="24"/>
          <w:szCs w:val="24"/>
        </w:rPr>
        <w:t>S.</w:t>
      </w:r>
      <w:proofErr w:type="gramStart"/>
      <w:r w:rsidR="001F43DB" w:rsidRPr="001F43DB">
        <w:rPr>
          <w:color w:val="333333"/>
          <w:sz w:val="24"/>
          <w:szCs w:val="24"/>
        </w:rPr>
        <w:t>R.Rao</w:t>
      </w:r>
      <w:proofErr w:type="spellEnd"/>
      <w:proofErr w:type="gramEnd"/>
      <w:r w:rsidR="001F43DB" w:rsidRPr="001F43DB">
        <w:rPr>
          <w:color w:val="333333"/>
          <w:sz w:val="24"/>
          <w:szCs w:val="24"/>
        </w:rPr>
        <w:t xml:space="preserve"> Memorial Foundation for Indian Archaeology, Art and Culture, Bengaluru, India.</w:t>
      </w:r>
      <w:bookmarkStart w:id="0" w:name="_GoBack"/>
      <w:bookmarkEnd w:id="0"/>
    </w:p>
    <w:sectPr w:rsidR="00BD524B" w:rsidSect="00116B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2A" w:rsidRDefault="003C1B2A" w:rsidP="001F4D6F">
      <w:r>
        <w:separator/>
      </w:r>
    </w:p>
  </w:endnote>
  <w:endnote w:type="continuationSeparator" w:id="0">
    <w:p w:rsidR="003C1B2A" w:rsidRDefault="003C1B2A" w:rsidP="001F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91815"/>
      <w:docPartObj>
        <w:docPartGallery w:val="Page Numbers (Bottom of Page)"/>
        <w:docPartUnique/>
      </w:docPartObj>
    </w:sdtPr>
    <w:sdtEndPr>
      <w:rPr>
        <w:noProof/>
      </w:rPr>
    </w:sdtEndPr>
    <w:sdtContent>
      <w:p w:rsidR="001F4D6F" w:rsidRDefault="001F4D6F">
        <w:pPr>
          <w:pStyle w:val="Footer"/>
          <w:jc w:val="center"/>
        </w:pPr>
        <w:r>
          <w:fldChar w:fldCharType="begin"/>
        </w:r>
        <w:r>
          <w:instrText xml:space="preserve"> PAGE   \* MERGEFORMAT </w:instrText>
        </w:r>
        <w:r>
          <w:fldChar w:fldCharType="separate"/>
        </w:r>
        <w:r w:rsidR="001F43DB">
          <w:rPr>
            <w:noProof/>
          </w:rPr>
          <w:t>3</w:t>
        </w:r>
        <w:r>
          <w:rPr>
            <w:noProof/>
          </w:rPr>
          <w:fldChar w:fldCharType="end"/>
        </w:r>
      </w:p>
    </w:sdtContent>
  </w:sdt>
  <w:p w:rsidR="001F4D6F" w:rsidRDefault="001F4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2A" w:rsidRDefault="003C1B2A" w:rsidP="001F4D6F">
      <w:r>
        <w:separator/>
      </w:r>
    </w:p>
  </w:footnote>
  <w:footnote w:type="continuationSeparator" w:id="0">
    <w:p w:rsidR="003C1B2A" w:rsidRDefault="003C1B2A" w:rsidP="001F4D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84E"/>
    <w:multiLevelType w:val="hybridMultilevel"/>
    <w:tmpl w:val="0638083A"/>
    <w:lvl w:ilvl="0" w:tplc="C554DE26">
      <w:start w:val="2000"/>
      <w:numFmt w:val="decimal"/>
      <w:lvlText w:val="%1"/>
      <w:lvlJc w:val="left"/>
      <w:pPr>
        <w:ind w:left="300" w:hanging="4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55510E"/>
    <w:multiLevelType w:val="hybridMultilevel"/>
    <w:tmpl w:val="2FD089AE"/>
    <w:lvl w:ilvl="0" w:tplc="3D240B8A">
      <w:start w:val="2000"/>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853DC"/>
    <w:multiLevelType w:val="singleLevel"/>
    <w:tmpl w:val="C540DE5E"/>
    <w:lvl w:ilvl="0">
      <w:start w:val="1999"/>
      <w:numFmt w:val="decimal"/>
      <w:lvlText w:val="%1"/>
      <w:lvlJc w:val="left"/>
      <w:pPr>
        <w:tabs>
          <w:tab w:val="num" w:pos="1410"/>
        </w:tabs>
        <w:ind w:left="1410" w:hanging="1410"/>
      </w:pPr>
      <w:rPr>
        <w:rFonts w:hint="default"/>
      </w:rPr>
    </w:lvl>
  </w:abstractNum>
  <w:abstractNum w:abstractNumId="3" w15:restartNumberingAfterBreak="0">
    <w:nsid w:val="1DEE615A"/>
    <w:multiLevelType w:val="hybridMultilevel"/>
    <w:tmpl w:val="53ECF796"/>
    <w:lvl w:ilvl="0" w:tplc="3DBA6800">
      <w:start w:val="1999"/>
      <w:numFmt w:val="decimal"/>
      <w:lvlText w:val="%1"/>
      <w:lvlJc w:val="left"/>
      <w:pPr>
        <w:ind w:left="810" w:hanging="60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1643623"/>
    <w:multiLevelType w:val="hybridMultilevel"/>
    <w:tmpl w:val="4E8EEE26"/>
    <w:lvl w:ilvl="0" w:tplc="C4A459A4">
      <w:start w:val="1999"/>
      <w:numFmt w:val="decimal"/>
      <w:lvlText w:val="%1"/>
      <w:lvlJc w:val="left"/>
      <w:pPr>
        <w:tabs>
          <w:tab w:val="num" w:pos="1260"/>
        </w:tabs>
        <w:ind w:left="1260" w:hanging="12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43B63"/>
    <w:multiLevelType w:val="singleLevel"/>
    <w:tmpl w:val="FD460B74"/>
    <w:lvl w:ilvl="0">
      <w:start w:val="1998"/>
      <w:numFmt w:val="decimal"/>
      <w:lvlText w:val="%1"/>
      <w:lvlJc w:val="left"/>
      <w:pPr>
        <w:tabs>
          <w:tab w:val="num" w:pos="1290"/>
        </w:tabs>
        <w:ind w:left="1290" w:hanging="1290"/>
      </w:pPr>
      <w:rPr>
        <w:rFonts w:hint="default"/>
      </w:rPr>
    </w:lvl>
  </w:abstractNum>
  <w:abstractNum w:abstractNumId="6" w15:restartNumberingAfterBreak="0">
    <w:nsid w:val="219B758A"/>
    <w:multiLevelType w:val="hybridMultilevel"/>
    <w:tmpl w:val="36802BB6"/>
    <w:lvl w:ilvl="0" w:tplc="9CBC7078">
      <w:start w:val="19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10572"/>
    <w:multiLevelType w:val="hybridMultilevel"/>
    <w:tmpl w:val="93581F64"/>
    <w:lvl w:ilvl="0" w:tplc="E638A530">
      <w:start w:val="1997"/>
      <w:numFmt w:val="decimal"/>
      <w:lvlText w:val="%1"/>
      <w:lvlJc w:val="left"/>
      <w:pPr>
        <w:ind w:left="735" w:hanging="60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15:restartNumberingAfterBreak="0">
    <w:nsid w:val="352B7C4B"/>
    <w:multiLevelType w:val="hybridMultilevel"/>
    <w:tmpl w:val="056E84D2"/>
    <w:lvl w:ilvl="0" w:tplc="A824E746">
      <w:start w:val="199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C6249"/>
    <w:multiLevelType w:val="multilevel"/>
    <w:tmpl w:val="AC805FFA"/>
    <w:lvl w:ilvl="0">
      <w:start w:val="1997"/>
      <w:numFmt w:val="decimal"/>
      <w:lvlText w:val="%1"/>
      <w:lvlJc w:val="left"/>
      <w:pPr>
        <w:ind w:left="780" w:hanging="780"/>
      </w:pPr>
      <w:rPr>
        <w:rFonts w:hint="default"/>
      </w:rPr>
    </w:lvl>
    <w:lvl w:ilvl="1">
      <w:start w:val="9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9D4832"/>
    <w:multiLevelType w:val="hybridMultilevel"/>
    <w:tmpl w:val="004A938E"/>
    <w:lvl w:ilvl="0" w:tplc="DABE6CF8">
      <w:start w:val="199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06A36"/>
    <w:multiLevelType w:val="hybridMultilevel"/>
    <w:tmpl w:val="8C146DE0"/>
    <w:lvl w:ilvl="0" w:tplc="AB14C11A">
      <w:start w:val="1995"/>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FC2DFC"/>
    <w:multiLevelType w:val="hybridMultilevel"/>
    <w:tmpl w:val="18CEEE2C"/>
    <w:lvl w:ilvl="0" w:tplc="CDBA1064">
      <w:start w:val="1996"/>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797D87"/>
    <w:multiLevelType w:val="hybridMultilevel"/>
    <w:tmpl w:val="EC46F3EE"/>
    <w:lvl w:ilvl="0" w:tplc="5BE6DFC4">
      <w:start w:val="1997"/>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47235"/>
    <w:multiLevelType w:val="hybridMultilevel"/>
    <w:tmpl w:val="D2FECFC0"/>
    <w:lvl w:ilvl="0" w:tplc="60868BC0">
      <w:start w:val="1998"/>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E01336"/>
    <w:multiLevelType w:val="hybridMultilevel"/>
    <w:tmpl w:val="9ADEA05C"/>
    <w:lvl w:ilvl="0" w:tplc="73B08220">
      <w:start w:val="1999"/>
      <w:numFmt w:val="decimal"/>
      <w:lvlText w:val="%1"/>
      <w:lvlJc w:val="left"/>
      <w:pPr>
        <w:ind w:left="570" w:hanging="4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2204284"/>
    <w:multiLevelType w:val="hybridMultilevel"/>
    <w:tmpl w:val="455C558A"/>
    <w:lvl w:ilvl="0" w:tplc="E89C60A0">
      <w:start w:val="199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A11D7"/>
    <w:multiLevelType w:val="hybridMultilevel"/>
    <w:tmpl w:val="FBB0372E"/>
    <w:lvl w:ilvl="0" w:tplc="04209628">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E35B4"/>
    <w:multiLevelType w:val="multilevel"/>
    <w:tmpl w:val="EB52514E"/>
    <w:lvl w:ilvl="0">
      <w:start w:val="7"/>
      <w:numFmt w:val="decimal"/>
      <w:lvlText w:val="%1"/>
      <w:lvlJc w:val="left"/>
      <w:pPr>
        <w:ind w:left="444" w:hanging="444"/>
      </w:pPr>
      <w:rPr>
        <w:rFonts w:hint="default"/>
      </w:rPr>
    </w:lvl>
    <w:lvl w:ilvl="1">
      <w:start w:val="98"/>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A37EED"/>
    <w:multiLevelType w:val="hybridMultilevel"/>
    <w:tmpl w:val="A93AACA6"/>
    <w:lvl w:ilvl="0" w:tplc="FD04083E">
      <w:start w:val="2000"/>
      <w:numFmt w:val="decimal"/>
      <w:lvlText w:val="%1"/>
      <w:lvlJc w:val="left"/>
      <w:pPr>
        <w:ind w:left="1320" w:hanging="48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5"/>
  </w:num>
  <w:num w:numId="3">
    <w:abstractNumId w:val="18"/>
  </w:num>
  <w:num w:numId="4">
    <w:abstractNumId w:val="1"/>
  </w:num>
  <w:num w:numId="5">
    <w:abstractNumId w:val="4"/>
  </w:num>
  <w:num w:numId="6">
    <w:abstractNumId w:val="14"/>
  </w:num>
  <w:num w:numId="7">
    <w:abstractNumId w:val="13"/>
  </w:num>
  <w:num w:numId="8">
    <w:abstractNumId w:val="12"/>
  </w:num>
  <w:num w:numId="9">
    <w:abstractNumId w:val="11"/>
  </w:num>
  <w:num w:numId="10">
    <w:abstractNumId w:val="0"/>
  </w:num>
  <w:num w:numId="11">
    <w:abstractNumId w:val="19"/>
  </w:num>
  <w:num w:numId="12">
    <w:abstractNumId w:val="17"/>
  </w:num>
  <w:num w:numId="13">
    <w:abstractNumId w:val="16"/>
  </w:num>
  <w:num w:numId="14">
    <w:abstractNumId w:val="10"/>
  </w:num>
  <w:num w:numId="15">
    <w:abstractNumId w:val="9"/>
  </w:num>
  <w:num w:numId="16">
    <w:abstractNumId w:val="3"/>
  </w:num>
  <w:num w:numId="17">
    <w:abstractNumId w:val="7"/>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0C"/>
    <w:rsid w:val="00000D7E"/>
    <w:rsid w:val="00000FFB"/>
    <w:rsid w:val="0001017E"/>
    <w:rsid w:val="00017C77"/>
    <w:rsid w:val="00041078"/>
    <w:rsid w:val="00046A95"/>
    <w:rsid w:val="00051C97"/>
    <w:rsid w:val="00063C3D"/>
    <w:rsid w:val="00066032"/>
    <w:rsid w:val="000662D3"/>
    <w:rsid w:val="0007214F"/>
    <w:rsid w:val="000726DB"/>
    <w:rsid w:val="00072C66"/>
    <w:rsid w:val="00080E23"/>
    <w:rsid w:val="00087B48"/>
    <w:rsid w:val="00096BB6"/>
    <w:rsid w:val="000A10B8"/>
    <w:rsid w:val="000A3355"/>
    <w:rsid w:val="000A53BD"/>
    <w:rsid w:val="000D4B70"/>
    <w:rsid w:val="000D70BE"/>
    <w:rsid w:val="00102099"/>
    <w:rsid w:val="00116B81"/>
    <w:rsid w:val="00121A48"/>
    <w:rsid w:val="00123A0A"/>
    <w:rsid w:val="001359DB"/>
    <w:rsid w:val="001434DF"/>
    <w:rsid w:val="00145D0D"/>
    <w:rsid w:val="00164ECA"/>
    <w:rsid w:val="00176E51"/>
    <w:rsid w:val="001804EE"/>
    <w:rsid w:val="00187970"/>
    <w:rsid w:val="0019365A"/>
    <w:rsid w:val="001A0C70"/>
    <w:rsid w:val="001D287B"/>
    <w:rsid w:val="001E2722"/>
    <w:rsid w:val="001F43DB"/>
    <w:rsid w:val="001F4D6F"/>
    <w:rsid w:val="00240AB4"/>
    <w:rsid w:val="0025093D"/>
    <w:rsid w:val="00264A2D"/>
    <w:rsid w:val="00270A4B"/>
    <w:rsid w:val="00273908"/>
    <w:rsid w:val="00291E3F"/>
    <w:rsid w:val="00291F11"/>
    <w:rsid w:val="002A1DCD"/>
    <w:rsid w:val="002A6D86"/>
    <w:rsid w:val="002C1873"/>
    <w:rsid w:val="002C2664"/>
    <w:rsid w:val="002D1EDC"/>
    <w:rsid w:val="002E0497"/>
    <w:rsid w:val="00300C69"/>
    <w:rsid w:val="0030258C"/>
    <w:rsid w:val="00313184"/>
    <w:rsid w:val="00321C35"/>
    <w:rsid w:val="003258D2"/>
    <w:rsid w:val="00336F13"/>
    <w:rsid w:val="003522FF"/>
    <w:rsid w:val="003769BA"/>
    <w:rsid w:val="0039199B"/>
    <w:rsid w:val="003974A7"/>
    <w:rsid w:val="003A74B6"/>
    <w:rsid w:val="003C1B2A"/>
    <w:rsid w:val="003C6513"/>
    <w:rsid w:val="003E5750"/>
    <w:rsid w:val="003E71AB"/>
    <w:rsid w:val="003F5109"/>
    <w:rsid w:val="004003D5"/>
    <w:rsid w:val="004041E8"/>
    <w:rsid w:val="00421E4F"/>
    <w:rsid w:val="00432F2F"/>
    <w:rsid w:val="00442EAF"/>
    <w:rsid w:val="004506AF"/>
    <w:rsid w:val="00453725"/>
    <w:rsid w:val="004564FA"/>
    <w:rsid w:val="004569FF"/>
    <w:rsid w:val="00473568"/>
    <w:rsid w:val="00485C94"/>
    <w:rsid w:val="004A2C78"/>
    <w:rsid w:val="004A3D53"/>
    <w:rsid w:val="004C140D"/>
    <w:rsid w:val="004F260C"/>
    <w:rsid w:val="00505DE3"/>
    <w:rsid w:val="005107C1"/>
    <w:rsid w:val="00513F93"/>
    <w:rsid w:val="0052327F"/>
    <w:rsid w:val="005254F0"/>
    <w:rsid w:val="00530568"/>
    <w:rsid w:val="00532F0F"/>
    <w:rsid w:val="005505B8"/>
    <w:rsid w:val="00550728"/>
    <w:rsid w:val="005566CA"/>
    <w:rsid w:val="00560F7B"/>
    <w:rsid w:val="00562CDA"/>
    <w:rsid w:val="0057152C"/>
    <w:rsid w:val="00584A00"/>
    <w:rsid w:val="00592F1E"/>
    <w:rsid w:val="005A5F39"/>
    <w:rsid w:val="005F66C9"/>
    <w:rsid w:val="006023DD"/>
    <w:rsid w:val="00604445"/>
    <w:rsid w:val="00606D2A"/>
    <w:rsid w:val="0061102A"/>
    <w:rsid w:val="006578F5"/>
    <w:rsid w:val="00673AD2"/>
    <w:rsid w:val="00673EED"/>
    <w:rsid w:val="0069074F"/>
    <w:rsid w:val="006B68E6"/>
    <w:rsid w:val="006B79E8"/>
    <w:rsid w:val="006D6840"/>
    <w:rsid w:val="006D7B6A"/>
    <w:rsid w:val="0070270D"/>
    <w:rsid w:val="00711D56"/>
    <w:rsid w:val="0071286A"/>
    <w:rsid w:val="00713AA0"/>
    <w:rsid w:val="00725FAE"/>
    <w:rsid w:val="00756CA4"/>
    <w:rsid w:val="007635A1"/>
    <w:rsid w:val="0078642E"/>
    <w:rsid w:val="007B15B1"/>
    <w:rsid w:val="007D5FF1"/>
    <w:rsid w:val="007E58CB"/>
    <w:rsid w:val="007F1231"/>
    <w:rsid w:val="00815C5B"/>
    <w:rsid w:val="00870F74"/>
    <w:rsid w:val="0088168F"/>
    <w:rsid w:val="008B3BA6"/>
    <w:rsid w:val="008C0E69"/>
    <w:rsid w:val="008C59FF"/>
    <w:rsid w:val="008C783B"/>
    <w:rsid w:val="008D27DF"/>
    <w:rsid w:val="008D577C"/>
    <w:rsid w:val="008D6EF4"/>
    <w:rsid w:val="00900675"/>
    <w:rsid w:val="00914E23"/>
    <w:rsid w:val="00921D85"/>
    <w:rsid w:val="00926C97"/>
    <w:rsid w:val="009329FB"/>
    <w:rsid w:val="0094068C"/>
    <w:rsid w:val="00951153"/>
    <w:rsid w:val="009644F7"/>
    <w:rsid w:val="009668E0"/>
    <w:rsid w:val="009759C6"/>
    <w:rsid w:val="0098330B"/>
    <w:rsid w:val="00993017"/>
    <w:rsid w:val="009A5A97"/>
    <w:rsid w:val="009C03EF"/>
    <w:rsid w:val="009C748D"/>
    <w:rsid w:val="009C7BF1"/>
    <w:rsid w:val="009C7C3E"/>
    <w:rsid w:val="009F5035"/>
    <w:rsid w:val="009F53CA"/>
    <w:rsid w:val="00A2651E"/>
    <w:rsid w:val="00A26E19"/>
    <w:rsid w:val="00A30388"/>
    <w:rsid w:val="00A33379"/>
    <w:rsid w:val="00A3787B"/>
    <w:rsid w:val="00A43F78"/>
    <w:rsid w:val="00A543BB"/>
    <w:rsid w:val="00A54841"/>
    <w:rsid w:val="00A56D81"/>
    <w:rsid w:val="00A615C5"/>
    <w:rsid w:val="00A633AE"/>
    <w:rsid w:val="00A65AAE"/>
    <w:rsid w:val="00A65CDC"/>
    <w:rsid w:val="00A70429"/>
    <w:rsid w:val="00A86150"/>
    <w:rsid w:val="00A94A0B"/>
    <w:rsid w:val="00AD0C77"/>
    <w:rsid w:val="00AE4670"/>
    <w:rsid w:val="00AF1967"/>
    <w:rsid w:val="00B02B5A"/>
    <w:rsid w:val="00B16F8E"/>
    <w:rsid w:val="00B272DA"/>
    <w:rsid w:val="00B37BF2"/>
    <w:rsid w:val="00B40343"/>
    <w:rsid w:val="00B704A7"/>
    <w:rsid w:val="00B73E8F"/>
    <w:rsid w:val="00B76F47"/>
    <w:rsid w:val="00B864F9"/>
    <w:rsid w:val="00BA2EE0"/>
    <w:rsid w:val="00BA6ED0"/>
    <w:rsid w:val="00BB53EC"/>
    <w:rsid w:val="00BD1B9D"/>
    <w:rsid w:val="00BD524B"/>
    <w:rsid w:val="00BE3BBD"/>
    <w:rsid w:val="00BF71A1"/>
    <w:rsid w:val="00C0185D"/>
    <w:rsid w:val="00C04E30"/>
    <w:rsid w:val="00C1564C"/>
    <w:rsid w:val="00C25C72"/>
    <w:rsid w:val="00C35BF2"/>
    <w:rsid w:val="00C45AF9"/>
    <w:rsid w:val="00C53686"/>
    <w:rsid w:val="00C83403"/>
    <w:rsid w:val="00CA2C09"/>
    <w:rsid w:val="00CC69D3"/>
    <w:rsid w:val="00CE290A"/>
    <w:rsid w:val="00CF1D2D"/>
    <w:rsid w:val="00D06414"/>
    <w:rsid w:val="00D13BD2"/>
    <w:rsid w:val="00D20FB8"/>
    <w:rsid w:val="00D40E5E"/>
    <w:rsid w:val="00D50976"/>
    <w:rsid w:val="00D73F77"/>
    <w:rsid w:val="00D926DF"/>
    <w:rsid w:val="00DD00E8"/>
    <w:rsid w:val="00DD75D8"/>
    <w:rsid w:val="00DE6537"/>
    <w:rsid w:val="00E07FAE"/>
    <w:rsid w:val="00E42CD3"/>
    <w:rsid w:val="00E607E6"/>
    <w:rsid w:val="00E65303"/>
    <w:rsid w:val="00E876C3"/>
    <w:rsid w:val="00E916C0"/>
    <w:rsid w:val="00E931C7"/>
    <w:rsid w:val="00EA021E"/>
    <w:rsid w:val="00EA2DC7"/>
    <w:rsid w:val="00EA3958"/>
    <w:rsid w:val="00EB166F"/>
    <w:rsid w:val="00EC0964"/>
    <w:rsid w:val="00F002CB"/>
    <w:rsid w:val="00F12DC2"/>
    <w:rsid w:val="00F139FA"/>
    <w:rsid w:val="00F331ED"/>
    <w:rsid w:val="00F41625"/>
    <w:rsid w:val="00F62F07"/>
    <w:rsid w:val="00F72767"/>
    <w:rsid w:val="00F75BFB"/>
    <w:rsid w:val="00F91A5A"/>
    <w:rsid w:val="00F95ADC"/>
    <w:rsid w:val="00FB3214"/>
    <w:rsid w:val="00FD61E9"/>
    <w:rsid w:val="00FD7D32"/>
    <w:rsid w:val="00FF681D"/>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5682"/>
  <w15:docId w15:val="{45A7F05C-3F86-4F67-BA2B-EB029BEC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0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F260C"/>
    <w:pPr>
      <w:keepNext/>
      <w:ind w:left="360"/>
      <w:outlineLvl w:val="2"/>
    </w:pPr>
    <w:rPr>
      <w:sz w:val="24"/>
    </w:rPr>
  </w:style>
  <w:style w:type="paragraph" w:styleId="Heading5">
    <w:name w:val="heading 5"/>
    <w:basedOn w:val="Normal"/>
    <w:next w:val="Normal"/>
    <w:link w:val="Heading5Char"/>
    <w:qFormat/>
    <w:rsid w:val="004F260C"/>
    <w:pPr>
      <w:keepNext/>
      <w:outlineLvl w:val="4"/>
    </w:pPr>
    <w:rPr>
      <w:sz w:val="28"/>
    </w:rPr>
  </w:style>
  <w:style w:type="paragraph" w:styleId="Heading6">
    <w:name w:val="heading 6"/>
    <w:basedOn w:val="Normal"/>
    <w:next w:val="Normal"/>
    <w:link w:val="Heading6Char"/>
    <w:qFormat/>
    <w:rsid w:val="004F260C"/>
    <w:pPr>
      <w:keepNext/>
      <w:tabs>
        <w:tab w:val="left" w:pos="5670"/>
      </w:tabs>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60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F260C"/>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4F260C"/>
    <w:rPr>
      <w:rFonts w:ascii="Times New Roman" w:eastAsia="Times New Roman" w:hAnsi="Times New Roman" w:cs="Times New Roman"/>
      <w:b/>
      <w:sz w:val="28"/>
      <w:szCs w:val="20"/>
    </w:rPr>
  </w:style>
  <w:style w:type="character" w:styleId="HTMLCite">
    <w:name w:val="HTML Cite"/>
    <w:basedOn w:val="DefaultParagraphFont"/>
    <w:uiPriority w:val="99"/>
    <w:semiHidden/>
    <w:unhideWhenUsed/>
    <w:rsid w:val="00DE6537"/>
    <w:rPr>
      <w:i w:val="0"/>
      <w:iCs w:val="0"/>
      <w:color w:val="009933"/>
    </w:rPr>
  </w:style>
  <w:style w:type="paragraph" w:styleId="ListParagraph">
    <w:name w:val="List Paragraph"/>
    <w:basedOn w:val="Normal"/>
    <w:uiPriority w:val="34"/>
    <w:qFormat/>
    <w:rsid w:val="00A33379"/>
    <w:pPr>
      <w:ind w:left="720"/>
      <w:contextualSpacing/>
    </w:pPr>
  </w:style>
  <w:style w:type="paragraph" w:styleId="Header">
    <w:name w:val="header"/>
    <w:basedOn w:val="Normal"/>
    <w:link w:val="HeaderChar"/>
    <w:uiPriority w:val="99"/>
    <w:unhideWhenUsed/>
    <w:rsid w:val="001F4D6F"/>
    <w:pPr>
      <w:tabs>
        <w:tab w:val="center" w:pos="4680"/>
        <w:tab w:val="right" w:pos="9360"/>
      </w:tabs>
    </w:pPr>
  </w:style>
  <w:style w:type="character" w:customStyle="1" w:styleId="HeaderChar">
    <w:name w:val="Header Char"/>
    <w:basedOn w:val="DefaultParagraphFont"/>
    <w:link w:val="Header"/>
    <w:uiPriority w:val="99"/>
    <w:rsid w:val="001F4D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4D6F"/>
    <w:pPr>
      <w:tabs>
        <w:tab w:val="center" w:pos="4680"/>
        <w:tab w:val="right" w:pos="9360"/>
      </w:tabs>
    </w:pPr>
  </w:style>
  <w:style w:type="character" w:customStyle="1" w:styleId="FooterChar">
    <w:name w:val="Footer Char"/>
    <w:basedOn w:val="DefaultParagraphFont"/>
    <w:link w:val="Footer"/>
    <w:uiPriority w:val="99"/>
    <w:rsid w:val="001F4D6F"/>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376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8363">
      <w:bodyDiv w:val="1"/>
      <w:marLeft w:val="0"/>
      <w:marRight w:val="0"/>
      <w:marTop w:val="0"/>
      <w:marBottom w:val="0"/>
      <w:divBdr>
        <w:top w:val="none" w:sz="0" w:space="0" w:color="auto"/>
        <w:left w:val="none" w:sz="0" w:space="0" w:color="auto"/>
        <w:bottom w:val="none" w:sz="0" w:space="0" w:color="auto"/>
        <w:right w:val="none" w:sz="0" w:space="0" w:color="auto"/>
      </w:divBdr>
    </w:div>
    <w:div w:id="803699890">
      <w:bodyDiv w:val="1"/>
      <w:marLeft w:val="0"/>
      <w:marRight w:val="0"/>
      <w:marTop w:val="0"/>
      <w:marBottom w:val="0"/>
      <w:divBdr>
        <w:top w:val="none" w:sz="0" w:space="0" w:color="auto"/>
        <w:left w:val="none" w:sz="0" w:space="0" w:color="auto"/>
        <w:bottom w:val="none" w:sz="0" w:space="0" w:color="auto"/>
        <w:right w:val="none" w:sz="0" w:space="0" w:color="auto"/>
      </w:divBdr>
    </w:div>
    <w:div w:id="988631408">
      <w:bodyDiv w:val="1"/>
      <w:marLeft w:val="0"/>
      <w:marRight w:val="0"/>
      <w:marTop w:val="0"/>
      <w:marBottom w:val="0"/>
      <w:divBdr>
        <w:top w:val="none" w:sz="0" w:space="0" w:color="auto"/>
        <w:left w:val="none" w:sz="0" w:space="0" w:color="auto"/>
        <w:bottom w:val="none" w:sz="0" w:space="0" w:color="auto"/>
        <w:right w:val="none" w:sz="0" w:space="0" w:color="auto"/>
      </w:divBdr>
    </w:div>
    <w:div w:id="1705054157">
      <w:bodyDiv w:val="1"/>
      <w:marLeft w:val="0"/>
      <w:marRight w:val="0"/>
      <w:marTop w:val="0"/>
      <w:marBottom w:val="0"/>
      <w:divBdr>
        <w:top w:val="none" w:sz="0" w:space="0" w:color="auto"/>
        <w:left w:val="none" w:sz="0" w:space="0" w:color="auto"/>
        <w:bottom w:val="none" w:sz="0" w:space="0" w:color="auto"/>
        <w:right w:val="none" w:sz="0" w:space="0" w:color="auto"/>
      </w:divBdr>
    </w:div>
    <w:div w:id="19174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SUA</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 Rao</dc:creator>
  <cp:lastModifiedBy>Lesley Villalva (student employee)</cp:lastModifiedBy>
  <cp:revision>6</cp:revision>
  <dcterms:created xsi:type="dcterms:W3CDTF">2017-10-27T17:33:00Z</dcterms:created>
  <dcterms:modified xsi:type="dcterms:W3CDTF">2017-11-01T15:14:00Z</dcterms:modified>
</cp:coreProperties>
</file>