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AAPI Women Lead’s very first #ImReady Conference at the Ed Roberts Campus on November 3rd, 2018, I found myself amidst self-identified AAPI women and girls having traversed the nation to be within a space that we’ve rarely had before. Through my internship with </w:t>
      </w:r>
      <w:hyperlink r:id="rId6">
        <w:r w:rsidDel="00000000" w:rsidR="00000000" w:rsidRPr="00000000">
          <w:rPr>
            <w:rFonts w:ascii="Times New Roman" w:cs="Times New Roman" w:eastAsia="Times New Roman" w:hAnsi="Times New Roman"/>
            <w:color w:val="1155cc"/>
            <w:sz w:val="24"/>
            <w:szCs w:val="24"/>
            <w:u w:val="single"/>
            <w:rtl w:val="0"/>
          </w:rPr>
          <w:t xml:space="preserve">Reappropriate.co</w:t>
        </w:r>
      </w:hyperlink>
      <w:r w:rsidDel="00000000" w:rsidR="00000000" w:rsidRPr="00000000">
        <w:rPr>
          <w:rFonts w:ascii="Times New Roman" w:cs="Times New Roman" w:eastAsia="Times New Roman" w:hAnsi="Times New Roman"/>
          <w:sz w:val="24"/>
          <w:szCs w:val="24"/>
          <w:rtl w:val="0"/>
        </w:rPr>
        <w:t xml:space="preserve"> under activist Dr. Jenn Fang, I worked with AAPI Women Lead’s </w:t>
      </w:r>
      <w:r w:rsidDel="00000000" w:rsidR="00000000" w:rsidRPr="00000000">
        <w:rPr>
          <w:rFonts w:ascii="Times New Roman" w:cs="Times New Roman" w:eastAsia="Times New Roman" w:hAnsi="Times New Roman"/>
          <w:sz w:val="24"/>
          <w:szCs w:val="24"/>
          <w:rtl w:val="0"/>
        </w:rPr>
        <w:t xml:space="preserve">Communications Associate’s &amp; Youth Leader Celine Jusuf</w:t>
      </w:r>
      <w:r w:rsidDel="00000000" w:rsidR="00000000" w:rsidRPr="00000000">
        <w:rPr>
          <w:rFonts w:ascii="Times New Roman" w:cs="Times New Roman" w:eastAsia="Times New Roman" w:hAnsi="Times New Roman"/>
          <w:sz w:val="24"/>
          <w:szCs w:val="24"/>
          <w:shd w:fill="f7f8f9" w:val="clear"/>
          <w:rtl w:val="0"/>
        </w:rPr>
        <w:t xml:space="preserve">, </w:t>
      </w:r>
      <w:r w:rsidDel="00000000" w:rsidR="00000000" w:rsidRPr="00000000">
        <w:rPr>
          <w:rFonts w:ascii="Times New Roman" w:cs="Times New Roman" w:eastAsia="Times New Roman" w:hAnsi="Times New Roman"/>
          <w:sz w:val="24"/>
          <w:szCs w:val="24"/>
          <w:rtl w:val="0"/>
        </w:rPr>
        <w:t xml:space="preserve">co-founders Dr. Connie Wun and Jenny Wun, and my editor Dr. Jenn Fang to promote through social media for the conference while taking notes and engaging with speakers and participants as to construct an article for the conference and the #ImReady movement itself. Remembering the efforts of queer, disabled women of color, particularly Tarana Burke who began the #MeToo movement, #ImReady is more than a single event, but the iterative (re)Centering of Asian American and Pacific Islander women everywhere and the violence they face, so as to engage in solidarity with misrepresented and underrepresented communities. </w:t>
      </w:r>
    </w:p>
    <w:p w:rsidR="00000000" w:rsidDel="00000000" w:rsidP="00000000" w:rsidRDefault="00000000" w:rsidRPr="00000000" w14:paraId="00000001">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more than humbling, it was self-enabling; We were claiming cultural sovereignty and owning our womxnhood. </w:t>
      </w:r>
    </w:p>
    <w:p w:rsidR="00000000" w:rsidDel="00000000" w:rsidP="00000000" w:rsidRDefault="00000000" w:rsidRPr="00000000" w14:paraId="00000002">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Congresswoman Barbara Lee arrived with a message to women and girls of color to claim and own our own power, Nobel Peace Prize nominee and future astronaut Amanda Nguyen reminds us about the unlimitedness of the transformation of injustice into justice, 5x MMA champion Bi “Killer Bi” Nguyen demands “We cannot normalize our pain any longer,", and much, much more. The conference, however, did not leave participants simply with information in our hands— we were able to interact with speakers, panelists, community organizations, and one another in an intimate space that called for AAPI women to declare their readiness in all of their own rights. The construction of the Asian American and Pacific Islander woman is laden with histories of oppression in direct and indirect violence. In reflection, however, I am realizing how interconnected the transnational identity, the national identity, and the globalized identity can be. Issues in the past, in the present, halfway across the world and within our own communities are not mutually exclusive; intersectionality beckons us to realize this in our own feminism. This feminism is not without resistance-- constant, persistent resistance and coming-into-ourselves in ways truest to every community and individual. Most importantly, everything that we need, I learned, is already existent within ourselves and our communities. I look forward to engaging with these invaluable bits of knowledge in my larger interests in challenging gender-based violence and oppressive -isms, all over the world in my own studies, looking within and immersing myself outside of my community</w:t>
      </w:r>
    </w:p>
    <w:p w:rsidR="00000000" w:rsidDel="00000000" w:rsidP="00000000" w:rsidRDefault="00000000" w:rsidRPr="00000000" w14:paraId="00000003">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ready. #ImReady2018. </w:t>
      </w:r>
    </w:p>
    <w:p w:rsidR="00000000" w:rsidDel="00000000" w:rsidP="00000000" w:rsidRDefault="00000000" w:rsidRPr="00000000" w14:paraId="00000004">
      <w:pPr>
        <w:contextualSpacing w:val="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reappropriat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